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9357" w:tblpY="22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8"/>
      </w:tblGrid>
      <w:tr w:rsidR="00894455" w14:paraId="73416618" w14:textId="77777777">
        <w:trPr>
          <w:trHeight w:val="2438"/>
        </w:trPr>
        <w:tc>
          <w:tcPr>
            <w:tcW w:w="2438" w:type="dxa"/>
          </w:tcPr>
          <w:p w14:paraId="483403D6" w14:textId="77777777" w:rsidR="00894455" w:rsidRDefault="008561A6">
            <w:pPr>
              <w:rPr>
                <w:sz w:val="14"/>
                <w:szCs w:val="14"/>
              </w:rPr>
            </w:pPr>
            <w:r>
              <w:rPr>
                <w:sz w:val="14"/>
                <w:szCs w:val="14"/>
              </w:rPr>
              <w:t>Industrieweg 18</w:t>
            </w:r>
          </w:p>
          <w:p w14:paraId="0E83F7B8" w14:textId="77777777" w:rsidR="00894455" w:rsidRDefault="008561A6">
            <w:pPr>
              <w:rPr>
                <w:sz w:val="14"/>
                <w:szCs w:val="14"/>
              </w:rPr>
            </w:pPr>
            <w:r>
              <w:rPr>
                <w:sz w:val="14"/>
                <w:szCs w:val="14"/>
              </w:rPr>
              <w:t>4301 RS  Zierikzee</w:t>
            </w:r>
          </w:p>
          <w:p w14:paraId="77C3128D" w14:textId="77777777" w:rsidR="00894455" w:rsidRDefault="002116EF">
            <w:pPr>
              <w:rPr>
                <w:sz w:val="14"/>
                <w:szCs w:val="14"/>
              </w:rPr>
            </w:pPr>
            <w:r>
              <w:rPr>
                <w:sz w:val="14"/>
                <w:szCs w:val="14"/>
              </w:rPr>
              <w:t xml:space="preserve">T: </w:t>
            </w:r>
            <w:r w:rsidR="008561A6">
              <w:rPr>
                <w:sz w:val="14"/>
                <w:szCs w:val="14"/>
              </w:rPr>
              <w:t>+31 (0)111 45 01 84</w:t>
            </w:r>
          </w:p>
          <w:p w14:paraId="7F5B431B" w14:textId="3A834ADE" w:rsidR="00894455" w:rsidRDefault="00B64A08">
            <w:pPr>
              <w:pStyle w:val="Koptekst"/>
              <w:jc w:val="both"/>
              <w:rPr>
                <w:sz w:val="14"/>
                <w:szCs w:val="14"/>
              </w:rPr>
            </w:pPr>
            <w:r>
              <w:rPr>
                <w:sz w:val="14"/>
                <w:szCs w:val="14"/>
              </w:rPr>
              <w:t>zierikzee</w:t>
            </w:r>
            <w:r w:rsidR="002116EF">
              <w:rPr>
                <w:sz w:val="14"/>
                <w:szCs w:val="14"/>
              </w:rPr>
              <w:t>@vangelder.com</w:t>
            </w:r>
          </w:p>
          <w:p w14:paraId="6B2A60D6" w14:textId="77777777" w:rsidR="00894455" w:rsidRDefault="008561A6">
            <w:pPr>
              <w:rPr>
                <w:sz w:val="14"/>
                <w:szCs w:val="14"/>
              </w:rPr>
            </w:pPr>
            <w:r>
              <w:rPr>
                <w:sz w:val="14"/>
                <w:szCs w:val="14"/>
              </w:rPr>
              <w:t>www.vangelder.com</w:t>
            </w:r>
          </w:p>
          <w:p w14:paraId="53D1DFA9" w14:textId="77777777" w:rsidR="00894455" w:rsidRDefault="00894455">
            <w:pPr>
              <w:pStyle w:val="Koptekst"/>
              <w:rPr>
                <w:sz w:val="14"/>
                <w:szCs w:val="14"/>
              </w:rPr>
            </w:pPr>
          </w:p>
          <w:p w14:paraId="357E4238" w14:textId="77777777" w:rsidR="00894455" w:rsidRDefault="008561A6">
            <w:pPr>
              <w:rPr>
                <w:sz w:val="14"/>
                <w:szCs w:val="14"/>
              </w:rPr>
            </w:pPr>
            <w:r>
              <w:rPr>
                <w:sz w:val="14"/>
                <w:szCs w:val="14"/>
              </w:rPr>
              <w:t>IBAN</w:t>
            </w:r>
            <w:r w:rsidR="002116EF">
              <w:rPr>
                <w:sz w:val="14"/>
                <w:szCs w:val="14"/>
              </w:rPr>
              <w:t xml:space="preserve">: </w:t>
            </w:r>
            <w:r>
              <w:rPr>
                <w:sz w:val="14"/>
                <w:szCs w:val="14"/>
              </w:rPr>
              <w:t>NL68RABO0300036515</w:t>
            </w:r>
          </w:p>
          <w:p w14:paraId="47BF206E" w14:textId="77777777" w:rsidR="00894455" w:rsidRDefault="002116EF">
            <w:pPr>
              <w:rPr>
                <w:sz w:val="14"/>
                <w:szCs w:val="14"/>
              </w:rPr>
            </w:pPr>
            <w:r>
              <w:rPr>
                <w:sz w:val="14"/>
                <w:szCs w:val="14"/>
              </w:rPr>
              <w:t xml:space="preserve">G-Rek: </w:t>
            </w:r>
            <w:r w:rsidR="008561A6">
              <w:rPr>
                <w:sz w:val="14"/>
                <w:szCs w:val="14"/>
              </w:rPr>
              <w:t>NL07RABO0991465156</w:t>
            </w:r>
          </w:p>
          <w:p w14:paraId="0A4BFDBF" w14:textId="77777777" w:rsidR="00894455" w:rsidRDefault="002116EF">
            <w:pPr>
              <w:rPr>
                <w:sz w:val="14"/>
                <w:szCs w:val="14"/>
              </w:rPr>
            </w:pPr>
            <w:r>
              <w:rPr>
                <w:sz w:val="14"/>
                <w:szCs w:val="14"/>
              </w:rPr>
              <w:t xml:space="preserve">KvK: </w:t>
            </w:r>
            <w:r w:rsidR="008561A6">
              <w:rPr>
                <w:sz w:val="14"/>
                <w:szCs w:val="14"/>
              </w:rPr>
              <w:t>080.22.082</w:t>
            </w:r>
          </w:p>
          <w:p w14:paraId="20523D70" w14:textId="77777777" w:rsidR="00894455" w:rsidRDefault="002116EF">
            <w:pPr>
              <w:rPr>
                <w:sz w:val="14"/>
                <w:szCs w:val="14"/>
              </w:rPr>
            </w:pPr>
            <w:r>
              <w:rPr>
                <w:sz w:val="14"/>
                <w:szCs w:val="14"/>
              </w:rPr>
              <w:t xml:space="preserve">BTW: </w:t>
            </w:r>
            <w:r w:rsidR="008561A6">
              <w:rPr>
                <w:sz w:val="14"/>
                <w:szCs w:val="14"/>
              </w:rPr>
              <w:t>NL0089.47.326.B.01</w:t>
            </w:r>
          </w:p>
          <w:p w14:paraId="0E0BBC3F" w14:textId="77777777" w:rsidR="00894455" w:rsidRDefault="00894455">
            <w:pPr>
              <w:pStyle w:val="Koptekst"/>
              <w:rPr>
                <w:sz w:val="14"/>
                <w:szCs w:val="14"/>
              </w:rPr>
            </w:pPr>
          </w:p>
        </w:tc>
      </w:tr>
    </w:tbl>
    <w:p w14:paraId="2EF6A32D" w14:textId="77777777" w:rsidR="00894455" w:rsidRDefault="00894455"/>
    <w:tbl>
      <w:tblPr>
        <w:tblpPr w:leftFromText="181" w:rightFromText="181" w:vertAnchor="page" w:horzAnchor="margin" w:tblpY="2496"/>
        <w:tblW w:w="9286" w:type="dxa"/>
        <w:tblLook w:val="0000" w:firstRow="0" w:lastRow="0" w:firstColumn="0" w:lastColumn="0" w:noHBand="0" w:noVBand="0"/>
      </w:tblPr>
      <w:tblGrid>
        <w:gridCol w:w="4900"/>
        <w:gridCol w:w="4386"/>
      </w:tblGrid>
      <w:tr w:rsidR="00975D1C" w:rsidRPr="00DE3F62" w14:paraId="2E678B28" w14:textId="77777777" w:rsidTr="00316A59">
        <w:trPr>
          <w:trHeight w:val="2211"/>
        </w:trPr>
        <w:tc>
          <w:tcPr>
            <w:tcW w:w="4900" w:type="dxa"/>
            <w:vAlign w:val="center"/>
          </w:tcPr>
          <w:p w14:paraId="25FB58D6" w14:textId="20031458" w:rsidR="00975D1C" w:rsidRPr="00AE2EAD" w:rsidRDefault="00975D1C" w:rsidP="00975D1C">
            <w:pPr>
              <w:pStyle w:val="Geenafstand"/>
              <w:rPr>
                <w:rFonts w:ascii="Arial" w:hAnsi="Arial" w:cs="Arial"/>
                <w:b/>
                <w:sz w:val="22"/>
                <w:szCs w:val="22"/>
              </w:rPr>
            </w:pPr>
            <w:permStart w:id="1588349044" w:edGrp="everyone"/>
            <w:r>
              <w:rPr>
                <w:rFonts w:ascii="Arial" w:hAnsi="Arial" w:cs="Arial"/>
                <w:b/>
                <w:sz w:val="22"/>
                <w:szCs w:val="22"/>
              </w:rPr>
              <w:t>Aan de bewoner(s) van dit adres</w:t>
            </w:r>
            <w:r w:rsidRPr="00DE3F62">
              <w:rPr>
                <w:rFonts w:ascii="Arial" w:hAnsi="Arial" w:cs="Arial"/>
                <w:sz w:val="22"/>
                <w:szCs w:val="22"/>
              </w:rPr>
              <w:t xml:space="preserve"> </w:t>
            </w:r>
          </w:p>
        </w:tc>
        <w:tc>
          <w:tcPr>
            <w:tcW w:w="4386" w:type="dxa"/>
          </w:tcPr>
          <w:p w14:paraId="368BDB44" w14:textId="657445CE" w:rsidR="00975D1C" w:rsidRDefault="00975D1C" w:rsidP="00975D1C">
            <w:pPr>
              <w:pStyle w:val="Geenafstand"/>
              <w:rPr>
                <w:rFonts w:ascii="Arial" w:hAnsi="Arial" w:cs="Arial"/>
                <w:b/>
                <w:sz w:val="22"/>
                <w:szCs w:val="22"/>
              </w:rPr>
            </w:pPr>
          </w:p>
        </w:tc>
      </w:tr>
    </w:tbl>
    <w:permEnd w:id="1588349044"/>
    <w:p w14:paraId="555253FF" w14:textId="7F95BF63" w:rsidR="00975D1C" w:rsidRPr="00DE3F62" w:rsidRDefault="00404005" w:rsidP="00975D1C">
      <w:pPr>
        <w:pStyle w:val="Geenafstand"/>
        <w:rPr>
          <w:rFonts w:ascii="Arial" w:hAnsi="Arial" w:cs="Arial"/>
          <w:sz w:val="22"/>
          <w:szCs w:val="22"/>
        </w:rPr>
      </w:pPr>
      <w:r>
        <w:rPr>
          <w:rFonts w:ascii="Arial" w:hAnsi="Arial" w:cs="Arial"/>
          <w:sz w:val="22"/>
          <w:szCs w:val="22"/>
        </w:rPr>
        <w:t>Zierikzee</w:t>
      </w:r>
      <w:r w:rsidR="00715EE0">
        <w:rPr>
          <w:rFonts w:ascii="Arial" w:hAnsi="Arial" w:cs="Arial"/>
          <w:sz w:val="22"/>
          <w:szCs w:val="22"/>
        </w:rPr>
        <w:t xml:space="preserve"> </w:t>
      </w:r>
      <w:r w:rsidR="003B63EE">
        <w:rPr>
          <w:rFonts w:ascii="Arial" w:hAnsi="Arial" w:cs="Arial"/>
          <w:sz w:val="22"/>
          <w:szCs w:val="22"/>
        </w:rPr>
        <w:t>1</w:t>
      </w:r>
      <w:r w:rsidR="00B622D2">
        <w:rPr>
          <w:rFonts w:ascii="Arial" w:hAnsi="Arial" w:cs="Arial"/>
          <w:sz w:val="22"/>
          <w:szCs w:val="22"/>
        </w:rPr>
        <w:t>9</w:t>
      </w:r>
      <w:r w:rsidR="005B4ABC">
        <w:rPr>
          <w:rFonts w:ascii="Arial" w:hAnsi="Arial" w:cs="Arial"/>
          <w:sz w:val="22"/>
          <w:szCs w:val="22"/>
        </w:rPr>
        <w:t xml:space="preserve"> </w:t>
      </w:r>
      <w:r w:rsidR="003B63EE">
        <w:rPr>
          <w:rFonts w:ascii="Arial" w:hAnsi="Arial" w:cs="Arial"/>
          <w:sz w:val="22"/>
          <w:szCs w:val="22"/>
        </w:rPr>
        <w:t>mei</w:t>
      </w:r>
      <w:r w:rsidR="00924E50">
        <w:rPr>
          <w:rFonts w:ascii="Arial" w:hAnsi="Arial" w:cs="Arial"/>
          <w:sz w:val="22"/>
          <w:szCs w:val="22"/>
        </w:rPr>
        <w:t xml:space="preserve"> 202</w:t>
      </w:r>
      <w:r w:rsidR="003B63EE">
        <w:rPr>
          <w:rFonts w:ascii="Arial" w:hAnsi="Arial" w:cs="Arial"/>
          <w:sz w:val="22"/>
          <w:szCs w:val="22"/>
        </w:rPr>
        <w:t>6</w:t>
      </w:r>
      <w:r w:rsidR="00924E50">
        <w:rPr>
          <w:rFonts w:ascii="Arial" w:hAnsi="Arial" w:cs="Arial"/>
          <w:sz w:val="22"/>
          <w:szCs w:val="22"/>
        </w:rPr>
        <w:t xml:space="preserve">, </w:t>
      </w:r>
    </w:p>
    <w:tbl>
      <w:tblPr>
        <w:tblStyle w:val="Tabelraster"/>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4"/>
        <w:gridCol w:w="283"/>
        <w:gridCol w:w="7654"/>
      </w:tblGrid>
      <w:tr w:rsidR="00975D1C" w:rsidRPr="00DE3F62" w14:paraId="776643A8" w14:textId="77777777" w:rsidTr="00316A59">
        <w:tc>
          <w:tcPr>
            <w:tcW w:w="1984" w:type="dxa"/>
          </w:tcPr>
          <w:p w14:paraId="526D4F01" w14:textId="77777777" w:rsidR="00975D1C" w:rsidRDefault="00975D1C" w:rsidP="00975D1C">
            <w:pPr>
              <w:pStyle w:val="Geenafstand"/>
              <w:rPr>
                <w:rFonts w:ascii="Arial" w:hAnsi="Arial" w:cs="Arial"/>
                <w:bCs/>
                <w:sz w:val="22"/>
                <w:szCs w:val="22"/>
              </w:rPr>
            </w:pPr>
          </w:p>
          <w:p w14:paraId="467CAC62" w14:textId="77777777" w:rsidR="00975D1C" w:rsidRPr="00DE3F62" w:rsidRDefault="00975D1C" w:rsidP="00975D1C">
            <w:pPr>
              <w:pStyle w:val="Geenafstand"/>
              <w:rPr>
                <w:rFonts w:ascii="Arial" w:hAnsi="Arial" w:cs="Arial"/>
                <w:bCs/>
                <w:sz w:val="22"/>
                <w:szCs w:val="22"/>
              </w:rPr>
            </w:pPr>
            <w:r w:rsidRPr="00DE3F62">
              <w:rPr>
                <w:rFonts w:ascii="Arial" w:hAnsi="Arial" w:cs="Arial"/>
                <w:bCs/>
                <w:sz w:val="22"/>
                <w:szCs w:val="22"/>
              </w:rPr>
              <w:t>Ons kenmerk</w:t>
            </w:r>
          </w:p>
        </w:tc>
        <w:tc>
          <w:tcPr>
            <w:tcW w:w="283" w:type="dxa"/>
          </w:tcPr>
          <w:p w14:paraId="37EE0F55" w14:textId="77777777" w:rsidR="00975D1C" w:rsidRDefault="00975D1C" w:rsidP="00975D1C">
            <w:pPr>
              <w:pStyle w:val="Geenafstand"/>
              <w:rPr>
                <w:rFonts w:ascii="Arial" w:hAnsi="Arial" w:cs="Arial"/>
                <w:sz w:val="22"/>
                <w:szCs w:val="22"/>
              </w:rPr>
            </w:pPr>
          </w:p>
          <w:p w14:paraId="42CF00A7" w14:textId="77777777" w:rsidR="00975D1C" w:rsidRPr="00DE3F62" w:rsidRDefault="00975D1C" w:rsidP="00975D1C">
            <w:pPr>
              <w:pStyle w:val="Geenafstand"/>
              <w:rPr>
                <w:rFonts w:ascii="Arial" w:hAnsi="Arial" w:cs="Arial"/>
                <w:sz w:val="22"/>
                <w:szCs w:val="22"/>
              </w:rPr>
            </w:pPr>
            <w:r>
              <w:rPr>
                <w:rFonts w:ascii="Arial" w:hAnsi="Arial" w:cs="Arial"/>
                <w:sz w:val="22"/>
                <w:szCs w:val="22"/>
              </w:rPr>
              <w:t>:</w:t>
            </w:r>
          </w:p>
        </w:tc>
        <w:tc>
          <w:tcPr>
            <w:tcW w:w="7654" w:type="dxa"/>
          </w:tcPr>
          <w:p w14:paraId="1A58D92B" w14:textId="77777777" w:rsidR="00975D1C" w:rsidRDefault="00975D1C" w:rsidP="00975D1C">
            <w:pPr>
              <w:pStyle w:val="Geenafstand"/>
              <w:rPr>
                <w:rFonts w:ascii="Arial" w:hAnsi="Arial" w:cs="Arial"/>
                <w:sz w:val="22"/>
                <w:szCs w:val="22"/>
              </w:rPr>
            </w:pPr>
          </w:p>
          <w:p w14:paraId="5D8FF992" w14:textId="073948EE" w:rsidR="00975D1C" w:rsidRPr="00DE3F62" w:rsidRDefault="005C6D55" w:rsidP="00975D1C">
            <w:pPr>
              <w:pStyle w:val="Geenafstand"/>
              <w:rPr>
                <w:rFonts w:ascii="Arial" w:hAnsi="Arial" w:cs="Arial"/>
                <w:sz w:val="22"/>
                <w:szCs w:val="22"/>
              </w:rPr>
            </w:pPr>
            <w:r>
              <w:rPr>
                <w:rFonts w:ascii="Arial" w:hAnsi="Arial" w:cs="Arial"/>
                <w:sz w:val="22"/>
                <w:szCs w:val="22"/>
              </w:rPr>
              <w:t>2</w:t>
            </w:r>
            <w:r w:rsidR="000E3C88">
              <w:rPr>
                <w:rFonts w:ascii="Arial" w:hAnsi="Arial" w:cs="Arial"/>
                <w:sz w:val="22"/>
                <w:szCs w:val="22"/>
              </w:rPr>
              <w:t>508</w:t>
            </w:r>
            <w:r>
              <w:rPr>
                <w:rFonts w:ascii="Arial" w:hAnsi="Arial" w:cs="Arial"/>
                <w:sz w:val="22"/>
                <w:szCs w:val="22"/>
              </w:rPr>
              <w:t>-</w:t>
            </w:r>
            <w:r w:rsidR="00AF38BF">
              <w:rPr>
                <w:rFonts w:ascii="Arial" w:hAnsi="Arial" w:cs="Arial"/>
                <w:sz w:val="22"/>
                <w:szCs w:val="22"/>
              </w:rPr>
              <w:t>0</w:t>
            </w:r>
            <w:r w:rsidR="003B63EE">
              <w:rPr>
                <w:rFonts w:ascii="Arial" w:hAnsi="Arial" w:cs="Arial"/>
                <w:sz w:val="22"/>
                <w:szCs w:val="22"/>
              </w:rPr>
              <w:t>3</w:t>
            </w:r>
            <w:r>
              <w:rPr>
                <w:rFonts w:ascii="Arial" w:hAnsi="Arial" w:cs="Arial"/>
                <w:sz w:val="22"/>
                <w:szCs w:val="22"/>
              </w:rPr>
              <w:t>/ZE2</w:t>
            </w:r>
            <w:r w:rsidR="0067206A">
              <w:rPr>
                <w:rFonts w:ascii="Arial" w:hAnsi="Arial" w:cs="Arial"/>
                <w:sz w:val="22"/>
                <w:szCs w:val="22"/>
              </w:rPr>
              <w:t>5</w:t>
            </w:r>
            <w:r>
              <w:rPr>
                <w:rFonts w:ascii="Arial" w:hAnsi="Arial" w:cs="Arial"/>
                <w:sz w:val="22"/>
                <w:szCs w:val="22"/>
              </w:rPr>
              <w:t>0</w:t>
            </w:r>
            <w:r w:rsidR="00EB3B5B">
              <w:rPr>
                <w:rFonts w:ascii="Arial" w:hAnsi="Arial" w:cs="Arial"/>
                <w:sz w:val="22"/>
                <w:szCs w:val="22"/>
              </w:rPr>
              <w:t>0</w:t>
            </w:r>
            <w:r w:rsidR="0067206A">
              <w:rPr>
                <w:rFonts w:ascii="Arial" w:hAnsi="Arial" w:cs="Arial"/>
                <w:sz w:val="22"/>
                <w:szCs w:val="22"/>
              </w:rPr>
              <w:t>6</w:t>
            </w:r>
            <w:r>
              <w:rPr>
                <w:rFonts w:ascii="Arial" w:hAnsi="Arial" w:cs="Arial"/>
                <w:sz w:val="22"/>
                <w:szCs w:val="22"/>
              </w:rPr>
              <w:t>/</w:t>
            </w:r>
            <w:r w:rsidR="00AF38BF">
              <w:rPr>
                <w:rFonts w:ascii="Arial" w:hAnsi="Arial" w:cs="Arial"/>
                <w:sz w:val="22"/>
                <w:szCs w:val="22"/>
              </w:rPr>
              <w:t>FS</w:t>
            </w:r>
          </w:p>
        </w:tc>
      </w:tr>
      <w:tr w:rsidR="00975D1C" w:rsidRPr="00DE3F62" w14:paraId="6F0FD995" w14:textId="77777777" w:rsidTr="00316A59">
        <w:tc>
          <w:tcPr>
            <w:tcW w:w="1984" w:type="dxa"/>
          </w:tcPr>
          <w:p w14:paraId="293E7A45" w14:textId="77777777" w:rsidR="00975D1C" w:rsidRPr="00DE3F62" w:rsidRDefault="00975D1C" w:rsidP="00975D1C">
            <w:pPr>
              <w:pStyle w:val="Geenafstand"/>
              <w:rPr>
                <w:rFonts w:ascii="Arial" w:hAnsi="Arial" w:cs="Arial"/>
                <w:sz w:val="22"/>
                <w:szCs w:val="22"/>
              </w:rPr>
            </w:pPr>
            <w:r w:rsidRPr="00DE3F62">
              <w:rPr>
                <w:rFonts w:ascii="Arial" w:hAnsi="Arial" w:cs="Arial"/>
                <w:sz w:val="22"/>
                <w:szCs w:val="22"/>
              </w:rPr>
              <w:t>Betreft</w:t>
            </w:r>
          </w:p>
        </w:tc>
        <w:tc>
          <w:tcPr>
            <w:tcW w:w="283" w:type="dxa"/>
          </w:tcPr>
          <w:p w14:paraId="5CE574D1" w14:textId="77777777" w:rsidR="00975D1C" w:rsidRPr="00DE3F62" w:rsidRDefault="00975D1C" w:rsidP="00975D1C">
            <w:pPr>
              <w:pStyle w:val="Geenafstand"/>
              <w:rPr>
                <w:rFonts w:ascii="Arial" w:hAnsi="Arial" w:cs="Arial"/>
                <w:sz w:val="22"/>
                <w:szCs w:val="22"/>
              </w:rPr>
            </w:pPr>
            <w:r w:rsidRPr="00DE3F62">
              <w:rPr>
                <w:rFonts w:ascii="Arial" w:hAnsi="Arial" w:cs="Arial"/>
                <w:sz w:val="22"/>
                <w:szCs w:val="22"/>
              </w:rPr>
              <w:t>:</w:t>
            </w:r>
          </w:p>
        </w:tc>
        <w:tc>
          <w:tcPr>
            <w:tcW w:w="7654" w:type="dxa"/>
          </w:tcPr>
          <w:p w14:paraId="69BF6844" w14:textId="2FA9FAD1" w:rsidR="00975D1C" w:rsidRPr="00DE3F62" w:rsidRDefault="005C6D55" w:rsidP="00BE1DF5">
            <w:pPr>
              <w:pStyle w:val="Geenafstand"/>
              <w:rPr>
                <w:rFonts w:ascii="Arial" w:hAnsi="Arial" w:cs="Arial"/>
                <w:sz w:val="22"/>
                <w:szCs w:val="22"/>
              </w:rPr>
            </w:pPr>
            <w:r>
              <w:rPr>
                <w:rFonts w:ascii="Arial" w:hAnsi="Arial" w:cs="Arial"/>
                <w:sz w:val="22"/>
                <w:szCs w:val="22"/>
              </w:rPr>
              <w:t>Bewoner</w:t>
            </w:r>
            <w:r w:rsidR="00B5551B">
              <w:rPr>
                <w:rFonts w:ascii="Arial" w:hAnsi="Arial" w:cs="Arial"/>
                <w:sz w:val="22"/>
                <w:szCs w:val="22"/>
              </w:rPr>
              <w:t>s</w:t>
            </w:r>
            <w:r w:rsidR="00C55ABD">
              <w:rPr>
                <w:rFonts w:ascii="Arial" w:hAnsi="Arial" w:cs="Arial"/>
                <w:sz w:val="22"/>
                <w:szCs w:val="22"/>
              </w:rPr>
              <w:t xml:space="preserve">brief start werkzaamheden fase </w:t>
            </w:r>
            <w:r w:rsidR="004C31C3">
              <w:rPr>
                <w:rFonts w:ascii="Arial" w:hAnsi="Arial" w:cs="Arial"/>
                <w:sz w:val="22"/>
                <w:szCs w:val="22"/>
              </w:rPr>
              <w:t>3</w:t>
            </w:r>
            <w:r w:rsidR="00B5551B">
              <w:rPr>
                <w:rFonts w:ascii="Arial" w:hAnsi="Arial" w:cs="Arial"/>
                <w:sz w:val="22"/>
                <w:szCs w:val="22"/>
              </w:rPr>
              <w:t xml:space="preserve"> </w:t>
            </w:r>
            <w:r w:rsidR="00AB1C38">
              <w:rPr>
                <w:rFonts w:ascii="Arial" w:hAnsi="Arial" w:cs="Arial"/>
                <w:sz w:val="22"/>
                <w:szCs w:val="22"/>
              </w:rPr>
              <w:t>“herinrichting Boulevards Evertsen en Bankert”</w:t>
            </w:r>
          </w:p>
        </w:tc>
      </w:tr>
    </w:tbl>
    <w:p w14:paraId="02415CBD" w14:textId="77777777" w:rsidR="00975D1C" w:rsidRPr="00DE3F62" w:rsidRDefault="00975D1C" w:rsidP="00975D1C">
      <w:pPr>
        <w:pStyle w:val="Geenafstand"/>
        <w:rPr>
          <w:rFonts w:ascii="Arial" w:hAnsi="Arial" w:cs="Arial"/>
          <w:sz w:val="22"/>
          <w:szCs w:val="22"/>
        </w:rPr>
      </w:pPr>
    </w:p>
    <w:p w14:paraId="208F6361" w14:textId="4D4B42AD" w:rsidR="00975D1C" w:rsidRPr="00C31037" w:rsidRDefault="00027B54" w:rsidP="00715EE0">
      <w:pPr>
        <w:pStyle w:val="Geenafstand"/>
        <w:jc w:val="both"/>
        <w:rPr>
          <w:rFonts w:ascii="Arial" w:hAnsi="Arial" w:cs="Arial"/>
          <w:sz w:val="22"/>
          <w:szCs w:val="22"/>
        </w:rPr>
      </w:pPr>
      <w:r w:rsidRPr="00C31037">
        <w:rPr>
          <w:rFonts w:ascii="Arial" w:hAnsi="Arial" w:cs="Arial"/>
          <w:sz w:val="22"/>
          <w:szCs w:val="22"/>
        </w:rPr>
        <w:t>Geachte</w:t>
      </w:r>
      <w:r w:rsidR="00975D1C" w:rsidRPr="00C31037">
        <w:rPr>
          <w:rFonts w:ascii="Arial" w:hAnsi="Arial" w:cs="Arial"/>
          <w:sz w:val="22"/>
          <w:szCs w:val="22"/>
        </w:rPr>
        <w:t xml:space="preserve"> bewoner</w:t>
      </w:r>
      <w:r w:rsidR="00D72C8B" w:rsidRPr="00C31037">
        <w:rPr>
          <w:rFonts w:ascii="Arial" w:hAnsi="Arial" w:cs="Arial"/>
          <w:sz w:val="22"/>
          <w:szCs w:val="22"/>
        </w:rPr>
        <w:t>(s)</w:t>
      </w:r>
      <w:r w:rsidR="00975D1C" w:rsidRPr="00C31037">
        <w:rPr>
          <w:rFonts w:ascii="Arial" w:hAnsi="Arial" w:cs="Arial"/>
          <w:sz w:val="22"/>
          <w:szCs w:val="22"/>
        </w:rPr>
        <w:t>,</w:t>
      </w:r>
    </w:p>
    <w:p w14:paraId="030EAB24" w14:textId="054859EB" w:rsidR="0027567C" w:rsidRPr="00C31037" w:rsidRDefault="0027567C" w:rsidP="0027567C">
      <w:pPr>
        <w:jc w:val="both"/>
        <w:rPr>
          <w:rFonts w:ascii="Arial" w:hAnsi="Arial" w:cs="Arial"/>
          <w:b/>
          <w:color w:val="000000"/>
          <w:sz w:val="22"/>
          <w:szCs w:val="22"/>
        </w:rPr>
      </w:pPr>
    </w:p>
    <w:p w14:paraId="02C4E588" w14:textId="77777777" w:rsidR="00B622D2" w:rsidRPr="00C31037" w:rsidRDefault="00B622D2" w:rsidP="00B622D2">
      <w:pPr>
        <w:jc w:val="both"/>
        <w:rPr>
          <w:rFonts w:ascii="Arial" w:hAnsi="Arial" w:cs="Arial"/>
          <w:bCs/>
          <w:color w:val="000000"/>
          <w:sz w:val="22"/>
          <w:szCs w:val="22"/>
        </w:rPr>
      </w:pPr>
      <w:r w:rsidRPr="00C31037">
        <w:rPr>
          <w:rFonts w:ascii="Arial" w:hAnsi="Arial" w:cs="Arial"/>
          <w:bCs/>
          <w:color w:val="000000"/>
          <w:sz w:val="22"/>
          <w:szCs w:val="22"/>
        </w:rPr>
        <w:t>Aannemingsmaatschappij Van Gelder uit Zierikzee voert in opdracht van de gemeente Vlissingen de herinrichting van de Boulevards Evertsen en Bankert uit</w:t>
      </w:r>
    </w:p>
    <w:p w14:paraId="694B259B" w14:textId="77777777" w:rsidR="00027B54" w:rsidRPr="00C31037" w:rsidRDefault="00027B54" w:rsidP="00715EE0">
      <w:pPr>
        <w:jc w:val="both"/>
        <w:rPr>
          <w:rFonts w:ascii="Arial" w:hAnsi="Arial" w:cs="Arial"/>
          <w:bCs/>
          <w:color w:val="000000"/>
          <w:sz w:val="22"/>
          <w:szCs w:val="22"/>
        </w:rPr>
      </w:pPr>
    </w:p>
    <w:p w14:paraId="2FCE2AB2" w14:textId="77777777" w:rsidR="00B622D2" w:rsidRPr="00C31037" w:rsidRDefault="00B622D2" w:rsidP="00B622D2">
      <w:pPr>
        <w:jc w:val="both"/>
        <w:rPr>
          <w:rFonts w:ascii="Arial" w:hAnsi="Arial" w:cs="Arial"/>
          <w:bCs/>
          <w:color w:val="000000"/>
          <w:sz w:val="22"/>
          <w:szCs w:val="22"/>
        </w:rPr>
      </w:pPr>
      <w:r w:rsidRPr="00C31037">
        <w:rPr>
          <w:rFonts w:ascii="Arial" w:hAnsi="Arial" w:cs="Arial"/>
          <w:bCs/>
          <w:color w:val="000000"/>
          <w:sz w:val="22"/>
          <w:szCs w:val="22"/>
        </w:rPr>
        <w:t xml:space="preserve">Op 22 september 2025 zijn wij begonnen met de werkzaamheden aan fase 1, van de Trompweg tot het </w:t>
      </w:r>
      <w:proofErr w:type="spellStart"/>
      <w:r w:rsidRPr="00C31037">
        <w:rPr>
          <w:rFonts w:ascii="Arial" w:hAnsi="Arial" w:cs="Arial"/>
          <w:bCs/>
          <w:color w:val="000000"/>
          <w:sz w:val="22"/>
          <w:szCs w:val="22"/>
        </w:rPr>
        <w:t>Naereboutplein</w:t>
      </w:r>
      <w:proofErr w:type="spellEnd"/>
      <w:r w:rsidRPr="00C31037">
        <w:rPr>
          <w:rFonts w:ascii="Arial" w:hAnsi="Arial" w:cs="Arial"/>
          <w:bCs/>
          <w:color w:val="000000"/>
          <w:sz w:val="22"/>
          <w:szCs w:val="22"/>
        </w:rPr>
        <w:t xml:space="preserve">, deze werkzaamheden zijn voor de kerstvakantie afgerond. Na de kerstvakantie zijn wij begonnen aan de werkzaamheden van fase 2, van de Trompweg tot het </w:t>
      </w:r>
      <w:proofErr w:type="spellStart"/>
      <w:r w:rsidRPr="00C31037">
        <w:rPr>
          <w:rFonts w:ascii="Arial" w:hAnsi="Arial" w:cs="Arial"/>
          <w:bCs/>
          <w:color w:val="000000"/>
          <w:sz w:val="22"/>
          <w:szCs w:val="22"/>
        </w:rPr>
        <w:t>Westbeerplein</w:t>
      </w:r>
      <w:proofErr w:type="spellEnd"/>
      <w:r w:rsidRPr="00C31037">
        <w:rPr>
          <w:rFonts w:ascii="Arial" w:hAnsi="Arial" w:cs="Arial"/>
          <w:bCs/>
          <w:color w:val="000000"/>
          <w:sz w:val="22"/>
          <w:szCs w:val="22"/>
        </w:rPr>
        <w:t xml:space="preserve">.  Deze werkzaamheden zullen eind mei 2026 klaar zijn. Eind mei 2026 starten de werkzaamheden aan  fase 3, van het Nolleplein tot het </w:t>
      </w:r>
      <w:proofErr w:type="spellStart"/>
      <w:r w:rsidRPr="00C31037">
        <w:rPr>
          <w:rFonts w:ascii="Arial" w:hAnsi="Arial" w:cs="Arial"/>
          <w:bCs/>
          <w:color w:val="000000"/>
          <w:sz w:val="22"/>
          <w:szCs w:val="22"/>
        </w:rPr>
        <w:t>Naereboutplein</w:t>
      </w:r>
      <w:proofErr w:type="spellEnd"/>
      <w:r w:rsidRPr="00C31037">
        <w:rPr>
          <w:rFonts w:ascii="Arial" w:hAnsi="Arial" w:cs="Arial"/>
          <w:bCs/>
          <w:color w:val="000000"/>
          <w:sz w:val="22"/>
          <w:szCs w:val="22"/>
        </w:rPr>
        <w:t>. Via deze brief informeren wij u over de werkzaamheden van fase 3.</w:t>
      </w:r>
    </w:p>
    <w:p w14:paraId="23E5610B" w14:textId="77777777" w:rsidR="003B63EE" w:rsidRPr="00C31037" w:rsidRDefault="003B63EE" w:rsidP="00715EE0">
      <w:pPr>
        <w:jc w:val="both"/>
        <w:rPr>
          <w:rFonts w:ascii="Arial" w:hAnsi="Arial" w:cs="Arial"/>
          <w:bCs/>
          <w:color w:val="000000"/>
          <w:sz w:val="22"/>
          <w:szCs w:val="22"/>
        </w:rPr>
      </w:pPr>
    </w:p>
    <w:p w14:paraId="3E0B3186" w14:textId="479DC95A" w:rsidR="003B63EE" w:rsidRPr="00C31037" w:rsidRDefault="003B63EE" w:rsidP="00715EE0">
      <w:pPr>
        <w:jc w:val="both"/>
        <w:rPr>
          <w:rFonts w:ascii="Arial" w:hAnsi="Arial" w:cs="Arial"/>
          <w:b/>
          <w:color w:val="000000"/>
          <w:sz w:val="22"/>
          <w:szCs w:val="22"/>
        </w:rPr>
      </w:pPr>
      <w:r w:rsidRPr="00C31037">
        <w:rPr>
          <w:rFonts w:ascii="Arial" w:hAnsi="Arial" w:cs="Arial"/>
          <w:b/>
          <w:color w:val="000000"/>
          <w:sz w:val="22"/>
          <w:szCs w:val="22"/>
        </w:rPr>
        <w:t xml:space="preserve">Werkzaamheden fase 3 </w:t>
      </w:r>
    </w:p>
    <w:p w14:paraId="10CEC8DE" w14:textId="77777777" w:rsidR="00B622D2" w:rsidRPr="00151F12" w:rsidRDefault="00B622D2" w:rsidP="00B622D2">
      <w:pPr>
        <w:jc w:val="both"/>
        <w:rPr>
          <w:rFonts w:ascii="Arial" w:hAnsi="Arial" w:cs="Arial"/>
          <w:bCs/>
          <w:color w:val="000000"/>
          <w:sz w:val="22"/>
          <w:szCs w:val="22"/>
        </w:rPr>
      </w:pPr>
      <w:r w:rsidRPr="00151F12">
        <w:rPr>
          <w:rFonts w:ascii="Arial" w:hAnsi="Arial" w:cs="Arial"/>
          <w:bCs/>
          <w:color w:val="000000"/>
          <w:sz w:val="22"/>
          <w:szCs w:val="22"/>
        </w:rPr>
        <w:t xml:space="preserve">Op </w:t>
      </w:r>
      <w:r w:rsidRPr="00151F12">
        <w:rPr>
          <w:rFonts w:ascii="Arial" w:hAnsi="Arial" w:cs="Arial"/>
          <w:b/>
          <w:color w:val="000000"/>
          <w:sz w:val="22"/>
          <w:szCs w:val="22"/>
        </w:rPr>
        <w:t>dinsdag 26 mei 2026</w:t>
      </w:r>
      <w:r w:rsidRPr="00151F12">
        <w:rPr>
          <w:rFonts w:ascii="Arial" w:hAnsi="Arial" w:cs="Arial"/>
          <w:bCs/>
          <w:color w:val="000000"/>
          <w:sz w:val="22"/>
          <w:szCs w:val="22"/>
        </w:rPr>
        <w:t xml:space="preserve"> </w:t>
      </w:r>
      <w:r>
        <w:rPr>
          <w:rFonts w:ascii="Arial" w:hAnsi="Arial" w:cs="Arial"/>
          <w:bCs/>
          <w:color w:val="000000"/>
          <w:sz w:val="22"/>
          <w:szCs w:val="22"/>
        </w:rPr>
        <w:t>starten</w:t>
      </w:r>
      <w:r w:rsidRPr="00151F12">
        <w:rPr>
          <w:rFonts w:ascii="Arial" w:hAnsi="Arial" w:cs="Arial"/>
          <w:bCs/>
          <w:color w:val="000000"/>
          <w:sz w:val="22"/>
          <w:szCs w:val="22"/>
        </w:rPr>
        <w:t xml:space="preserve"> wij met de werkzaamheden op het dek van Pier 7. </w:t>
      </w:r>
      <w:r>
        <w:rPr>
          <w:rFonts w:ascii="Arial" w:hAnsi="Arial" w:cs="Arial"/>
          <w:bCs/>
          <w:color w:val="000000"/>
          <w:sz w:val="22"/>
          <w:szCs w:val="22"/>
        </w:rPr>
        <w:t>H</w:t>
      </w:r>
      <w:r w:rsidRPr="00151F12">
        <w:rPr>
          <w:rFonts w:ascii="Arial" w:hAnsi="Arial" w:cs="Arial"/>
          <w:bCs/>
          <w:color w:val="000000"/>
          <w:sz w:val="22"/>
          <w:szCs w:val="22"/>
        </w:rPr>
        <w:t xml:space="preserve">ier </w:t>
      </w:r>
      <w:r>
        <w:rPr>
          <w:rFonts w:ascii="Arial" w:hAnsi="Arial" w:cs="Arial"/>
          <w:bCs/>
          <w:color w:val="000000"/>
          <w:sz w:val="22"/>
          <w:szCs w:val="22"/>
        </w:rPr>
        <w:t xml:space="preserve">wordt </w:t>
      </w:r>
      <w:r w:rsidRPr="00151F12">
        <w:rPr>
          <w:rFonts w:ascii="Arial" w:hAnsi="Arial" w:cs="Arial"/>
          <w:bCs/>
          <w:color w:val="000000"/>
          <w:sz w:val="22"/>
          <w:szCs w:val="22"/>
        </w:rPr>
        <w:t>de verharding en fundering verwijder</w:t>
      </w:r>
      <w:r>
        <w:rPr>
          <w:rFonts w:ascii="Arial" w:hAnsi="Arial" w:cs="Arial"/>
          <w:bCs/>
          <w:color w:val="000000"/>
          <w:sz w:val="22"/>
          <w:szCs w:val="22"/>
        </w:rPr>
        <w:t>t. .V</w:t>
      </w:r>
      <w:r w:rsidRPr="00151F12">
        <w:rPr>
          <w:rFonts w:ascii="Arial" w:hAnsi="Arial" w:cs="Arial"/>
          <w:bCs/>
          <w:color w:val="000000"/>
          <w:sz w:val="22"/>
          <w:szCs w:val="22"/>
        </w:rPr>
        <w:t>ervolgens</w:t>
      </w:r>
      <w:r>
        <w:rPr>
          <w:rFonts w:ascii="Arial" w:hAnsi="Arial" w:cs="Arial"/>
          <w:bCs/>
          <w:color w:val="000000"/>
          <w:sz w:val="22"/>
          <w:szCs w:val="22"/>
        </w:rPr>
        <w:t xml:space="preserve"> wordt dit op</w:t>
      </w:r>
      <w:r w:rsidRPr="00151F12">
        <w:rPr>
          <w:rFonts w:ascii="Arial" w:hAnsi="Arial" w:cs="Arial"/>
          <w:bCs/>
          <w:color w:val="000000"/>
          <w:sz w:val="22"/>
          <w:szCs w:val="22"/>
        </w:rPr>
        <w:t>nieuw aan</w:t>
      </w:r>
      <w:r>
        <w:rPr>
          <w:rFonts w:ascii="Arial" w:hAnsi="Arial" w:cs="Arial"/>
          <w:bCs/>
          <w:color w:val="000000"/>
          <w:sz w:val="22"/>
          <w:szCs w:val="22"/>
        </w:rPr>
        <w:t>gebracht</w:t>
      </w:r>
      <w:r w:rsidRPr="00151F12">
        <w:rPr>
          <w:rFonts w:ascii="Arial" w:hAnsi="Arial" w:cs="Arial"/>
          <w:bCs/>
          <w:color w:val="000000"/>
          <w:sz w:val="22"/>
          <w:szCs w:val="22"/>
        </w:rPr>
        <w:t xml:space="preserve">. </w:t>
      </w:r>
    </w:p>
    <w:p w14:paraId="701EAF38" w14:textId="77777777" w:rsidR="003B63EE" w:rsidRPr="004C31C3" w:rsidRDefault="003B63EE" w:rsidP="00715EE0">
      <w:pPr>
        <w:jc w:val="both"/>
        <w:rPr>
          <w:rFonts w:ascii="Arial" w:hAnsi="Arial" w:cs="Arial"/>
          <w:bCs/>
          <w:color w:val="000000"/>
          <w:sz w:val="22"/>
          <w:szCs w:val="22"/>
          <w:highlight w:val="yellow"/>
        </w:rPr>
      </w:pPr>
    </w:p>
    <w:p w14:paraId="7C6B7531" w14:textId="77777777" w:rsidR="00B622D2" w:rsidRPr="000F6EEA" w:rsidRDefault="00B622D2" w:rsidP="00B622D2">
      <w:pPr>
        <w:jc w:val="both"/>
        <w:rPr>
          <w:rFonts w:ascii="Arial" w:hAnsi="Arial" w:cs="Arial"/>
          <w:bCs/>
          <w:color w:val="000000"/>
          <w:sz w:val="22"/>
          <w:szCs w:val="22"/>
        </w:rPr>
      </w:pPr>
      <w:r w:rsidRPr="000F6EEA">
        <w:rPr>
          <w:rFonts w:ascii="Arial" w:hAnsi="Arial" w:cs="Arial"/>
          <w:bCs/>
          <w:color w:val="000000"/>
          <w:sz w:val="22"/>
          <w:szCs w:val="22"/>
        </w:rPr>
        <w:t xml:space="preserve">Op </w:t>
      </w:r>
      <w:r w:rsidRPr="000F6EEA">
        <w:rPr>
          <w:rFonts w:ascii="Arial" w:hAnsi="Arial" w:cs="Arial"/>
          <w:b/>
          <w:color w:val="000000"/>
          <w:sz w:val="22"/>
          <w:szCs w:val="22"/>
        </w:rPr>
        <w:t>maandag 1 juni 2026</w:t>
      </w:r>
      <w:r w:rsidRPr="000F6EEA">
        <w:rPr>
          <w:rFonts w:ascii="Arial" w:hAnsi="Arial" w:cs="Arial"/>
          <w:bCs/>
          <w:color w:val="000000"/>
          <w:sz w:val="22"/>
          <w:szCs w:val="22"/>
        </w:rPr>
        <w:t xml:space="preserve"> starten de rest van de werkzaamheden aan fase 3. De uit te voeren werkzaamheden zijn vergelijkbaar met de werkzaamheden van fase 1 en 2. </w:t>
      </w:r>
    </w:p>
    <w:p w14:paraId="78204193" w14:textId="77777777" w:rsidR="003B63EE" w:rsidRPr="004C31C3" w:rsidRDefault="003B63EE" w:rsidP="00715EE0">
      <w:pPr>
        <w:jc w:val="both"/>
        <w:rPr>
          <w:rFonts w:ascii="Arial" w:hAnsi="Arial" w:cs="Arial"/>
          <w:bCs/>
          <w:color w:val="000000"/>
          <w:sz w:val="22"/>
          <w:szCs w:val="22"/>
          <w:highlight w:val="yellow"/>
        </w:rPr>
      </w:pPr>
    </w:p>
    <w:p w14:paraId="0CE4EACF" w14:textId="77777777" w:rsidR="00B622D2" w:rsidRPr="000F6EEA" w:rsidRDefault="00B622D2" w:rsidP="00B622D2">
      <w:pPr>
        <w:jc w:val="both"/>
        <w:rPr>
          <w:rFonts w:ascii="Arial" w:hAnsi="Arial" w:cs="Arial"/>
          <w:bCs/>
          <w:color w:val="000000"/>
          <w:sz w:val="22"/>
          <w:szCs w:val="22"/>
        </w:rPr>
      </w:pPr>
      <w:r w:rsidRPr="000F6EEA">
        <w:rPr>
          <w:rFonts w:ascii="Arial" w:hAnsi="Arial" w:cs="Arial"/>
          <w:bCs/>
          <w:color w:val="000000"/>
          <w:sz w:val="22"/>
          <w:szCs w:val="22"/>
        </w:rPr>
        <w:t xml:space="preserve">Wij beginnen met het verwijderen van asfalt  op de rijbaan. Ook de verharding aan de zeezijde zal worden verwijderd. Deze werkzaamheden worden op 11 juni 2026 afgerond. </w:t>
      </w:r>
    </w:p>
    <w:p w14:paraId="3D512447" w14:textId="77777777" w:rsidR="004C31C3" w:rsidRDefault="004C31C3" w:rsidP="00715EE0">
      <w:pPr>
        <w:jc w:val="both"/>
        <w:rPr>
          <w:rFonts w:ascii="Arial" w:hAnsi="Arial" w:cs="Arial"/>
          <w:bCs/>
          <w:color w:val="000000"/>
          <w:sz w:val="22"/>
          <w:szCs w:val="22"/>
        </w:rPr>
      </w:pPr>
    </w:p>
    <w:p w14:paraId="163B8A43" w14:textId="1554776C" w:rsidR="00B622D2" w:rsidRPr="000F6EEA" w:rsidRDefault="00B622D2" w:rsidP="00B622D2">
      <w:pPr>
        <w:jc w:val="both"/>
        <w:rPr>
          <w:rFonts w:ascii="Arial" w:hAnsi="Arial" w:cs="Arial"/>
          <w:bCs/>
          <w:color w:val="000000"/>
          <w:sz w:val="22"/>
          <w:szCs w:val="22"/>
        </w:rPr>
      </w:pPr>
      <w:r w:rsidRPr="000F6EEA">
        <w:rPr>
          <w:rFonts w:ascii="Arial" w:hAnsi="Arial" w:cs="Arial"/>
          <w:bCs/>
          <w:color w:val="000000"/>
          <w:sz w:val="22"/>
          <w:szCs w:val="22"/>
        </w:rPr>
        <w:t>Op dinsdag 2 juni 2026 starten wij  met het verwijderen van de verharding aan de woningzijde v</w:t>
      </w:r>
      <w:r>
        <w:rPr>
          <w:rFonts w:ascii="Arial" w:hAnsi="Arial" w:cs="Arial"/>
          <w:bCs/>
          <w:color w:val="000000"/>
          <w:sz w:val="22"/>
          <w:szCs w:val="22"/>
        </w:rPr>
        <w:t xml:space="preserve">anaf het </w:t>
      </w:r>
      <w:proofErr w:type="spellStart"/>
      <w:r>
        <w:rPr>
          <w:rFonts w:ascii="Arial" w:hAnsi="Arial" w:cs="Arial"/>
          <w:bCs/>
          <w:color w:val="000000"/>
          <w:sz w:val="22"/>
          <w:szCs w:val="22"/>
        </w:rPr>
        <w:t>Naereboutplein</w:t>
      </w:r>
      <w:proofErr w:type="spellEnd"/>
      <w:r>
        <w:rPr>
          <w:rFonts w:ascii="Arial" w:hAnsi="Arial" w:cs="Arial"/>
          <w:bCs/>
          <w:color w:val="000000"/>
          <w:sz w:val="22"/>
          <w:szCs w:val="22"/>
        </w:rPr>
        <w:t xml:space="preserve"> tot aan Boulevard Evertsen huisnummer 16</w:t>
      </w:r>
      <w:r w:rsidRPr="000F6EEA">
        <w:rPr>
          <w:rFonts w:ascii="Arial" w:hAnsi="Arial" w:cs="Arial"/>
          <w:bCs/>
          <w:color w:val="000000"/>
          <w:sz w:val="22"/>
          <w:szCs w:val="22"/>
        </w:rPr>
        <w:t xml:space="preserve">, zodat wij daarna direct kunnen starten met het bestraten. </w:t>
      </w:r>
    </w:p>
    <w:p w14:paraId="0D052B74" w14:textId="77777777" w:rsidR="004C31C3" w:rsidRPr="004C31C3" w:rsidRDefault="004C31C3" w:rsidP="00715EE0">
      <w:pPr>
        <w:jc w:val="both"/>
        <w:rPr>
          <w:rFonts w:ascii="Arial" w:hAnsi="Arial" w:cs="Arial"/>
          <w:bCs/>
          <w:color w:val="000000"/>
          <w:sz w:val="22"/>
          <w:szCs w:val="22"/>
          <w:highlight w:val="yellow"/>
        </w:rPr>
      </w:pPr>
    </w:p>
    <w:p w14:paraId="038B71E0" w14:textId="77777777" w:rsidR="00C31037" w:rsidRDefault="00C31037" w:rsidP="00C31037">
      <w:pPr>
        <w:jc w:val="both"/>
        <w:rPr>
          <w:rFonts w:ascii="Arial" w:hAnsi="Arial" w:cs="Arial"/>
          <w:bCs/>
          <w:color w:val="000000"/>
          <w:sz w:val="22"/>
          <w:szCs w:val="22"/>
        </w:rPr>
      </w:pPr>
      <w:r w:rsidRPr="000F6EEA">
        <w:rPr>
          <w:rFonts w:ascii="Arial" w:hAnsi="Arial" w:cs="Arial"/>
          <w:bCs/>
          <w:color w:val="000000"/>
          <w:sz w:val="22"/>
          <w:szCs w:val="22"/>
        </w:rPr>
        <w:t xml:space="preserve">In verband met de bouwvak vakantie worden de werkzaamheden in fase 3, in twee fases uitgevoerd. Voor de bouwvak , die begint op 24 juli 2026, verwachten wij dat de werkzaamheden tot  voormalig Hotel </w:t>
      </w:r>
      <w:proofErr w:type="spellStart"/>
      <w:r w:rsidRPr="000F6EEA">
        <w:rPr>
          <w:rFonts w:ascii="Arial" w:hAnsi="Arial" w:cs="Arial"/>
          <w:bCs/>
          <w:color w:val="000000"/>
          <w:sz w:val="22"/>
          <w:szCs w:val="22"/>
        </w:rPr>
        <w:t>Britannia</w:t>
      </w:r>
      <w:proofErr w:type="spellEnd"/>
      <w:r w:rsidRPr="000F6EEA">
        <w:rPr>
          <w:rFonts w:ascii="Arial" w:hAnsi="Arial" w:cs="Arial"/>
          <w:bCs/>
          <w:color w:val="000000"/>
          <w:sz w:val="22"/>
          <w:szCs w:val="22"/>
        </w:rPr>
        <w:t xml:space="preserve"> zijn afgerond. Na de bouwvak, vanaf 17 augustus 2026, gaan wij verder met de werkzaamheden richting het Nolleplein. </w:t>
      </w:r>
    </w:p>
    <w:p w14:paraId="4BDC39D8" w14:textId="77777777" w:rsidR="00303A93" w:rsidRDefault="00303A93" w:rsidP="00C31037">
      <w:pPr>
        <w:jc w:val="both"/>
        <w:rPr>
          <w:rFonts w:ascii="Arial" w:hAnsi="Arial" w:cs="Arial"/>
          <w:bCs/>
          <w:color w:val="000000"/>
          <w:sz w:val="22"/>
          <w:szCs w:val="22"/>
        </w:rPr>
      </w:pPr>
    </w:p>
    <w:p w14:paraId="51F048EC" w14:textId="767A7572" w:rsidR="00303A93" w:rsidRPr="000F6EEA" w:rsidRDefault="00303A93" w:rsidP="00C31037">
      <w:pPr>
        <w:jc w:val="both"/>
        <w:rPr>
          <w:rFonts w:ascii="Arial" w:hAnsi="Arial" w:cs="Arial"/>
          <w:bCs/>
          <w:color w:val="000000"/>
          <w:sz w:val="22"/>
          <w:szCs w:val="22"/>
        </w:rPr>
      </w:pPr>
      <w:r>
        <w:rPr>
          <w:rFonts w:ascii="Arial" w:hAnsi="Arial" w:cs="Arial"/>
          <w:bCs/>
          <w:color w:val="000000"/>
          <w:sz w:val="22"/>
          <w:szCs w:val="22"/>
        </w:rPr>
        <w:t xml:space="preserve">Voor de start van de werkzaamheden aan fase 3 vragen wij alle bewoners hun eigendommen tijdelijk te verwijderen voor de woningen. </w:t>
      </w:r>
    </w:p>
    <w:p w14:paraId="5E136F67" w14:textId="77777777" w:rsidR="003B63EE" w:rsidRDefault="003B63EE" w:rsidP="00715EE0">
      <w:pPr>
        <w:jc w:val="both"/>
        <w:rPr>
          <w:rFonts w:ascii="Arial" w:hAnsi="Arial" w:cs="Arial"/>
          <w:bCs/>
          <w:color w:val="000000"/>
          <w:sz w:val="22"/>
          <w:szCs w:val="22"/>
        </w:rPr>
      </w:pPr>
    </w:p>
    <w:p w14:paraId="12674DF8" w14:textId="77777777" w:rsidR="00A11BB0" w:rsidRDefault="00A11BB0" w:rsidP="00C31037">
      <w:pPr>
        <w:jc w:val="both"/>
        <w:rPr>
          <w:rFonts w:ascii="Arial" w:hAnsi="Arial" w:cs="Arial"/>
          <w:bCs/>
          <w:color w:val="000000"/>
          <w:sz w:val="22"/>
          <w:szCs w:val="22"/>
        </w:rPr>
      </w:pPr>
    </w:p>
    <w:p w14:paraId="20A86A7C" w14:textId="77777777" w:rsidR="00A11BB0" w:rsidRDefault="00A11BB0" w:rsidP="00C31037">
      <w:pPr>
        <w:jc w:val="both"/>
        <w:rPr>
          <w:rFonts w:ascii="Arial" w:hAnsi="Arial" w:cs="Arial"/>
          <w:bCs/>
          <w:color w:val="000000"/>
          <w:sz w:val="22"/>
          <w:szCs w:val="22"/>
        </w:rPr>
      </w:pPr>
    </w:p>
    <w:p w14:paraId="40591458" w14:textId="3BAAC084" w:rsidR="00C31037" w:rsidRDefault="00C31037" w:rsidP="00C31037">
      <w:pPr>
        <w:jc w:val="both"/>
        <w:rPr>
          <w:rFonts w:ascii="Arial" w:hAnsi="Arial" w:cs="Arial"/>
          <w:bCs/>
          <w:color w:val="000000"/>
          <w:sz w:val="22"/>
          <w:szCs w:val="22"/>
        </w:rPr>
      </w:pPr>
      <w:r w:rsidRPr="000F6EEA">
        <w:rPr>
          <w:rFonts w:ascii="Arial" w:hAnsi="Arial" w:cs="Arial"/>
          <w:bCs/>
          <w:color w:val="000000"/>
          <w:sz w:val="22"/>
          <w:szCs w:val="22"/>
        </w:rPr>
        <w:t>Naar verwachting zijn de werkzaamheden van fase 3 eind november 2026 geheel afgerond.</w:t>
      </w:r>
      <w:r>
        <w:rPr>
          <w:rFonts w:ascii="Arial" w:hAnsi="Arial" w:cs="Arial"/>
          <w:bCs/>
          <w:color w:val="000000"/>
          <w:sz w:val="22"/>
          <w:szCs w:val="22"/>
        </w:rPr>
        <w:t xml:space="preserve"> </w:t>
      </w:r>
    </w:p>
    <w:p w14:paraId="60621D9B" w14:textId="77777777" w:rsidR="003B63EE" w:rsidRDefault="003B63EE" w:rsidP="00715EE0">
      <w:pPr>
        <w:jc w:val="both"/>
        <w:rPr>
          <w:rFonts w:ascii="Arial" w:hAnsi="Arial" w:cs="Arial"/>
          <w:bCs/>
          <w:color w:val="000000"/>
          <w:sz w:val="22"/>
          <w:szCs w:val="22"/>
        </w:rPr>
      </w:pPr>
    </w:p>
    <w:p w14:paraId="450E21F1" w14:textId="2DADE414" w:rsidR="00C55ABD" w:rsidRDefault="00C55ABD" w:rsidP="00715EE0">
      <w:pPr>
        <w:jc w:val="both"/>
        <w:rPr>
          <w:rFonts w:ascii="Arial" w:hAnsi="Arial" w:cs="Arial"/>
          <w:b/>
          <w:color w:val="000000"/>
          <w:sz w:val="22"/>
          <w:szCs w:val="22"/>
        </w:rPr>
      </w:pPr>
      <w:r>
        <w:rPr>
          <w:rFonts w:ascii="Arial" w:hAnsi="Arial" w:cs="Arial"/>
          <w:b/>
          <w:color w:val="000000"/>
          <w:sz w:val="22"/>
          <w:szCs w:val="22"/>
        </w:rPr>
        <w:t xml:space="preserve">Bereikbaarheid woningen en ondernemingen </w:t>
      </w:r>
    </w:p>
    <w:p w14:paraId="4CA816C7" w14:textId="77777777" w:rsidR="00C31037" w:rsidRDefault="00C31037" w:rsidP="00C31037">
      <w:pPr>
        <w:jc w:val="both"/>
        <w:rPr>
          <w:rFonts w:ascii="Arial" w:hAnsi="Arial" w:cs="Arial"/>
          <w:bCs/>
          <w:color w:val="000000"/>
          <w:sz w:val="22"/>
          <w:szCs w:val="22"/>
        </w:rPr>
      </w:pPr>
      <w:r>
        <w:rPr>
          <w:rFonts w:ascii="Arial" w:hAnsi="Arial" w:cs="Arial"/>
          <w:bCs/>
          <w:color w:val="000000"/>
          <w:sz w:val="22"/>
          <w:szCs w:val="22"/>
        </w:rPr>
        <w:t xml:space="preserve">Tijdens de werkzaamheden zal uw woning en/of onderneming tijdelijk minder goed bereikbaar zijn. Wij zullen ervoor zorgen dat u altijd uw woning kunt bereiken doormiddel van loopschotten. Ook uw onderneming zal begaanbaar blijven voor bezoekers door middel van loopschotten. </w:t>
      </w:r>
    </w:p>
    <w:p w14:paraId="78BAF639" w14:textId="77777777" w:rsidR="001A4A2F" w:rsidRDefault="001A4A2F" w:rsidP="00715EE0">
      <w:pPr>
        <w:jc w:val="both"/>
        <w:rPr>
          <w:rFonts w:ascii="Arial" w:hAnsi="Arial" w:cs="Arial"/>
          <w:bCs/>
          <w:color w:val="000000"/>
          <w:sz w:val="22"/>
          <w:szCs w:val="22"/>
        </w:rPr>
      </w:pPr>
    </w:p>
    <w:p w14:paraId="060CA36C" w14:textId="77777777" w:rsidR="00C31037" w:rsidRDefault="00C31037" w:rsidP="00C31037">
      <w:pPr>
        <w:jc w:val="both"/>
        <w:rPr>
          <w:rFonts w:ascii="Arial" w:hAnsi="Arial" w:cs="Arial"/>
          <w:bCs/>
          <w:color w:val="000000"/>
          <w:sz w:val="22"/>
          <w:szCs w:val="22"/>
        </w:rPr>
      </w:pPr>
      <w:r>
        <w:rPr>
          <w:rFonts w:ascii="Arial" w:hAnsi="Arial" w:cs="Arial"/>
          <w:bCs/>
          <w:color w:val="000000"/>
          <w:sz w:val="22"/>
          <w:szCs w:val="22"/>
        </w:rPr>
        <w:t xml:space="preserve">Mocht u als bewoner of ondernemer enige problemen verwachten in de uitvoeringsperiode dan vragen wij u contact met ons op te nemen. Wij zullen dan samen met u naar een passende oplossing zoeken. </w:t>
      </w:r>
    </w:p>
    <w:p w14:paraId="04B2A78E" w14:textId="77777777" w:rsidR="003B63EE" w:rsidRDefault="003B63EE" w:rsidP="00715EE0">
      <w:pPr>
        <w:jc w:val="both"/>
        <w:rPr>
          <w:rFonts w:ascii="Arial" w:hAnsi="Arial" w:cs="Arial"/>
          <w:bCs/>
          <w:color w:val="000000"/>
          <w:sz w:val="22"/>
          <w:szCs w:val="22"/>
        </w:rPr>
      </w:pPr>
    </w:p>
    <w:p w14:paraId="2E8A2C4A" w14:textId="695AB68A" w:rsidR="00C921C9" w:rsidRPr="00635CDD" w:rsidRDefault="00C921C9" w:rsidP="00715EE0">
      <w:pPr>
        <w:jc w:val="both"/>
        <w:rPr>
          <w:rFonts w:ascii="Arial" w:hAnsi="Arial" w:cs="Arial"/>
          <w:b/>
          <w:color w:val="000000"/>
          <w:sz w:val="22"/>
          <w:szCs w:val="22"/>
        </w:rPr>
      </w:pPr>
      <w:r>
        <w:rPr>
          <w:rFonts w:ascii="Arial" w:hAnsi="Arial" w:cs="Arial"/>
          <w:b/>
          <w:color w:val="000000"/>
          <w:sz w:val="22"/>
          <w:szCs w:val="22"/>
        </w:rPr>
        <w:t xml:space="preserve">Communicatie </w:t>
      </w:r>
    </w:p>
    <w:p w14:paraId="6D2AB629" w14:textId="77777777" w:rsidR="00C31037" w:rsidRDefault="00C31037" w:rsidP="00C31037">
      <w:pPr>
        <w:rPr>
          <w:rFonts w:ascii="Arial" w:hAnsi="Arial" w:cs="Arial"/>
          <w:bCs/>
          <w:color w:val="000000"/>
          <w:sz w:val="22"/>
          <w:szCs w:val="22"/>
        </w:rPr>
      </w:pPr>
      <w:r>
        <w:rPr>
          <w:rFonts w:ascii="Arial" w:hAnsi="Arial" w:cs="Arial"/>
          <w:bCs/>
          <w:color w:val="000000"/>
          <w:sz w:val="22"/>
          <w:szCs w:val="22"/>
        </w:rPr>
        <w:t xml:space="preserve">Tijdens het gehele project plaatsen we wekelijkse updates op de </w:t>
      </w:r>
      <w:proofErr w:type="spellStart"/>
      <w:r>
        <w:rPr>
          <w:rFonts w:ascii="Arial" w:hAnsi="Arial" w:cs="Arial"/>
          <w:bCs/>
          <w:color w:val="000000"/>
          <w:sz w:val="22"/>
          <w:szCs w:val="22"/>
        </w:rPr>
        <w:t>BouwApp</w:t>
      </w:r>
      <w:proofErr w:type="spellEnd"/>
      <w:r>
        <w:rPr>
          <w:rFonts w:ascii="Arial" w:hAnsi="Arial" w:cs="Arial"/>
          <w:bCs/>
          <w:color w:val="000000"/>
          <w:sz w:val="22"/>
          <w:szCs w:val="22"/>
        </w:rPr>
        <w:t xml:space="preserve">. Via deze applicatie wordt u op de hoogte gehouden van de voortgang van het project. Scan onderstaande QR-code met uw telefoon. Dan komt u op de </w:t>
      </w:r>
      <w:proofErr w:type="spellStart"/>
      <w:r>
        <w:rPr>
          <w:rFonts w:ascii="Arial" w:hAnsi="Arial" w:cs="Arial"/>
          <w:bCs/>
          <w:color w:val="000000"/>
          <w:sz w:val="22"/>
          <w:szCs w:val="22"/>
        </w:rPr>
        <w:t>BouwApp</w:t>
      </w:r>
      <w:proofErr w:type="spellEnd"/>
      <w:r>
        <w:rPr>
          <w:rFonts w:ascii="Arial" w:hAnsi="Arial" w:cs="Arial"/>
          <w:bCs/>
          <w:color w:val="000000"/>
          <w:sz w:val="22"/>
          <w:szCs w:val="22"/>
        </w:rPr>
        <w:t xml:space="preserve"> bij alle informatie over de herinrichting van de Boulevards Evertsen en Bankert. </w:t>
      </w:r>
    </w:p>
    <w:p w14:paraId="053D85CE" w14:textId="77777777" w:rsidR="00E37147" w:rsidRDefault="00E37147" w:rsidP="00E37147">
      <w:pPr>
        <w:pStyle w:val="Normaalweb"/>
      </w:pPr>
      <w:r>
        <w:rPr>
          <w:noProof/>
        </w:rPr>
        <w:drawing>
          <wp:inline distT="0" distB="0" distL="0" distR="0" wp14:anchorId="2442E470" wp14:editId="0BF1CD8E">
            <wp:extent cx="1248355" cy="1248355"/>
            <wp:effectExtent l="0" t="0" r="9525" b="9525"/>
            <wp:docPr id="1" name="Afbeelding 1" descr="Afbeelding met patroon, pix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patroon, pixel&#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6782" cy="1256782"/>
                    </a:xfrm>
                    <a:prstGeom prst="rect">
                      <a:avLst/>
                    </a:prstGeom>
                    <a:noFill/>
                    <a:ln>
                      <a:noFill/>
                    </a:ln>
                  </pic:spPr>
                </pic:pic>
              </a:graphicData>
            </a:graphic>
          </wp:inline>
        </w:drawing>
      </w:r>
    </w:p>
    <w:p w14:paraId="7E64074F" w14:textId="77777777" w:rsidR="00C31037" w:rsidRDefault="00C31037" w:rsidP="00C31037">
      <w:pPr>
        <w:jc w:val="both"/>
        <w:rPr>
          <w:rFonts w:ascii="Arial" w:hAnsi="Arial" w:cs="Arial"/>
          <w:bCs/>
          <w:color w:val="000000"/>
          <w:sz w:val="22"/>
          <w:szCs w:val="22"/>
        </w:rPr>
      </w:pPr>
      <w:r>
        <w:rPr>
          <w:rFonts w:ascii="Arial" w:hAnsi="Arial" w:cs="Arial"/>
          <w:bCs/>
          <w:color w:val="000000"/>
          <w:sz w:val="22"/>
          <w:szCs w:val="22"/>
        </w:rPr>
        <w:t xml:space="preserve">Gedurende het project kan er ten alle tijden contact worden opgenomen met de omgevingsmanager, Fabienne Schot. Zij zal tijdens het project de belangen behartigen van de omgeving en alle belanghebbenden. Mocht u vragen, klachten of opmerkingen hebben dan kunt u contact opnemen via onderstaand telefoonnummer of e-mailadres: fschot@vangelder.com of via de </w:t>
      </w:r>
      <w:proofErr w:type="spellStart"/>
      <w:r>
        <w:rPr>
          <w:rFonts w:ascii="Arial" w:hAnsi="Arial" w:cs="Arial"/>
          <w:bCs/>
          <w:color w:val="000000"/>
          <w:sz w:val="22"/>
          <w:szCs w:val="22"/>
        </w:rPr>
        <w:t>BouwApp</w:t>
      </w:r>
      <w:proofErr w:type="spellEnd"/>
      <w:r>
        <w:rPr>
          <w:rFonts w:ascii="Arial" w:hAnsi="Arial" w:cs="Arial"/>
          <w:bCs/>
          <w:color w:val="000000"/>
          <w:sz w:val="22"/>
          <w:szCs w:val="22"/>
        </w:rPr>
        <w:t xml:space="preserve">. Ook zal Fabienne Schot iedere woensdag van 09.00 uur tot 10.00 uur aanwezig zijn in de keet voor een inloopspreekuur, u kunt dan altijd even binnenlopen met uw vraag. De keet bevindt zich op het parkeerterrein van de bioscoop aan de Kenau Hasselaarstraat.  Tijdens kantoordagen en kantooruren zullen berichten op de </w:t>
      </w:r>
      <w:proofErr w:type="spellStart"/>
      <w:r>
        <w:rPr>
          <w:rFonts w:ascii="Arial" w:hAnsi="Arial" w:cs="Arial"/>
          <w:bCs/>
          <w:color w:val="000000"/>
          <w:sz w:val="22"/>
          <w:szCs w:val="22"/>
        </w:rPr>
        <w:t>BouwApp</w:t>
      </w:r>
      <w:proofErr w:type="spellEnd"/>
      <w:r>
        <w:rPr>
          <w:rFonts w:ascii="Arial" w:hAnsi="Arial" w:cs="Arial"/>
          <w:bCs/>
          <w:color w:val="000000"/>
          <w:sz w:val="22"/>
          <w:szCs w:val="22"/>
        </w:rPr>
        <w:t xml:space="preserve">, e-mail en telefonisch vrijwel direct worden behandeld. </w:t>
      </w:r>
    </w:p>
    <w:p w14:paraId="3C4EBD65" w14:textId="77777777" w:rsidR="004E67FC" w:rsidRDefault="004E67FC" w:rsidP="00715EE0">
      <w:pPr>
        <w:jc w:val="both"/>
        <w:rPr>
          <w:rFonts w:ascii="Arial" w:hAnsi="Arial" w:cs="Arial"/>
          <w:bCs/>
          <w:color w:val="000000"/>
          <w:sz w:val="22"/>
          <w:szCs w:val="22"/>
        </w:rPr>
      </w:pPr>
    </w:p>
    <w:p w14:paraId="65A68A60" w14:textId="294EB2B6" w:rsidR="004E67FC" w:rsidRDefault="004E67FC" w:rsidP="00715EE0">
      <w:pPr>
        <w:jc w:val="both"/>
        <w:rPr>
          <w:rFonts w:ascii="Arial" w:hAnsi="Arial" w:cs="Arial"/>
          <w:bCs/>
          <w:i/>
          <w:iCs/>
          <w:color w:val="000000"/>
          <w:sz w:val="22"/>
          <w:szCs w:val="22"/>
        </w:rPr>
      </w:pPr>
      <w:r>
        <w:rPr>
          <w:rFonts w:ascii="Arial" w:hAnsi="Arial" w:cs="Arial"/>
          <w:bCs/>
          <w:i/>
          <w:iCs/>
          <w:color w:val="000000"/>
          <w:sz w:val="22"/>
          <w:szCs w:val="22"/>
        </w:rPr>
        <w:t xml:space="preserve">Communicatie buiten kantooruren en kantoordagen </w:t>
      </w:r>
    </w:p>
    <w:p w14:paraId="59388247" w14:textId="77777777" w:rsidR="00C31037" w:rsidRDefault="00C31037" w:rsidP="00C31037">
      <w:pPr>
        <w:jc w:val="both"/>
        <w:rPr>
          <w:rFonts w:ascii="Arial" w:hAnsi="Arial" w:cs="Arial"/>
          <w:bCs/>
          <w:color w:val="000000"/>
          <w:sz w:val="22"/>
          <w:szCs w:val="22"/>
        </w:rPr>
      </w:pPr>
      <w:r>
        <w:rPr>
          <w:rFonts w:ascii="Arial" w:hAnsi="Arial" w:cs="Arial"/>
          <w:bCs/>
          <w:color w:val="000000"/>
          <w:sz w:val="22"/>
          <w:szCs w:val="22"/>
        </w:rPr>
        <w:t xml:space="preserve">De omgevingsmanager zal gedurende het project ook buiten kantooruren en kantoordagen bereikbaar zijn voor de omgeving. E-mails en berichten via de </w:t>
      </w:r>
      <w:proofErr w:type="spellStart"/>
      <w:r>
        <w:rPr>
          <w:rFonts w:ascii="Arial" w:hAnsi="Arial" w:cs="Arial"/>
          <w:bCs/>
          <w:color w:val="000000"/>
          <w:sz w:val="22"/>
          <w:szCs w:val="22"/>
        </w:rPr>
        <w:t>BouwApp</w:t>
      </w:r>
      <w:proofErr w:type="spellEnd"/>
      <w:r>
        <w:rPr>
          <w:rFonts w:ascii="Arial" w:hAnsi="Arial" w:cs="Arial"/>
          <w:bCs/>
          <w:color w:val="000000"/>
          <w:sz w:val="22"/>
          <w:szCs w:val="22"/>
        </w:rPr>
        <w:t xml:space="preserve"> zullen buiten kantoordagen en kantooruren niet altijd direct worden behandeld, maar binnen 24 uur. Mochten er zich dringende zaken voordoen verzoeken wij u om telefonisch contact op te nemen. Voor buitenkantooruren en kantoordagen kunt u contact opnemen met Fabienne Schot of met André Nelis. </w:t>
      </w:r>
    </w:p>
    <w:p w14:paraId="57882D72" w14:textId="77777777" w:rsidR="00A11BB0" w:rsidRDefault="00A11BB0" w:rsidP="00C31037">
      <w:pPr>
        <w:jc w:val="both"/>
        <w:rPr>
          <w:rFonts w:ascii="Arial" w:hAnsi="Arial" w:cs="Arial"/>
          <w:bCs/>
          <w:color w:val="000000"/>
          <w:sz w:val="22"/>
          <w:szCs w:val="22"/>
        </w:rPr>
      </w:pPr>
    </w:p>
    <w:p w14:paraId="5E710C48" w14:textId="77777777" w:rsidR="00A11BB0" w:rsidRDefault="00A11BB0" w:rsidP="00C31037">
      <w:pPr>
        <w:jc w:val="both"/>
        <w:rPr>
          <w:rFonts w:ascii="Arial" w:hAnsi="Arial" w:cs="Arial"/>
          <w:bCs/>
          <w:color w:val="000000"/>
          <w:sz w:val="22"/>
          <w:szCs w:val="22"/>
        </w:rPr>
      </w:pPr>
    </w:p>
    <w:p w14:paraId="15E8E23F" w14:textId="77777777" w:rsidR="00A11BB0" w:rsidRDefault="00A11BB0" w:rsidP="00C31037">
      <w:pPr>
        <w:jc w:val="both"/>
        <w:rPr>
          <w:rFonts w:ascii="Arial" w:hAnsi="Arial" w:cs="Arial"/>
          <w:bCs/>
          <w:color w:val="000000"/>
          <w:sz w:val="22"/>
          <w:szCs w:val="22"/>
        </w:rPr>
      </w:pPr>
    </w:p>
    <w:p w14:paraId="5B322B15" w14:textId="77777777" w:rsidR="00A11BB0" w:rsidRDefault="00A11BB0" w:rsidP="00C31037">
      <w:pPr>
        <w:jc w:val="both"/>
        <w:rPr>
          <w:rFonts w:ascii="Arial" w:hAnsi="Arial" w:cs="Arial"/>
          <w:bCs/>
          <w:color w:val="000000"/>
          <w:sz w:val="22"/>
          <w:szCs w:val="22"/>
        </w:rPr>
      </w:pPr>
    </w:p>
    <w:p w14:paraId="291DDA93" w14:textId="77777777" w:rsidR="00A11BB0" w:rsidRPr="004E67FC" w:rsidRDefault="00A11BB0" w:rsidP="00C31037">
      <w:pPr>
        <w:jc w:val="both"/>
        <w:rPr>
          <w:rFonts w:ascii="Arial" w:hAnsi="Arial" w:cs="Arial"/>
          <w:bCs/>
          <w:color w:val="000000"/>
          <w:sz w:val="22"/>
          <w:szCs w:val="22"/>
        </w:rPr>
      </w:pPr>
    </w:p>
    <w:p w14:paraId="147D41C0" w14:textId="77777777" w:rsidR="00027B54" w:rsidRDefault="00027B54" w:rsidP="00715EE0">
      <w:pPr>
        <w:jc w:val="both"/>
        <w:rPr>
          <w:rFonts w:ascii="Arial" w:hAnsi="Arial" w:cs="Arial"/>
          <w:b/>
          <w:color w:val="000000"/>
          <w:sz w:val="22"/>
          <w:szCs w:val="22"/>
        </w:rPr>
      </w:pPr>
    </w:p>
    <w:p w14:paraId="2A8DDC26" w14:textId="764D5E87" w:rsidR="00EE45FF" w:rsidRDefault="00975D1C" w:rsidP="00715EE0">
      <w:pPr>
        <w:rPr>
          <w:rFonts w:ascii="Arial" w:hAnsi="Arial" w:cs="Arial"/>
          <w:color w:val="000000"/>
          <w:sz w:val="22"/>
          <w:szCs w:val="22"/>
        </w:rPr>
      </w:pPr>
      <w:r w:rsidRPr="00DE3F62">
        <w:rPr>
          <w:rFonts w:ascii="Arial" w:hAnsi="Arial" w:cs="Arial"/>
          <w:b/>
          <w:bCs/>
          <w:color w:val="000000"/>
          <w:sz w:val="22"/>
          <w:szCs w:val="22"/>
        </w:rPr>
        <w:t>Vragen</w:t>
      </w:r>
      <w:r w:rsidR="00EB11A8">
        <w:rPr>
          <w:rFonts w:ascii="Arial" w:hAnsi="Arial" w:cs="Arial"/>
          <w:b/>
          <w:bCs/>
          <w:color w:val="000000"/>
          <w:sz w:val="22"/>
          <w:szCs w:val="22"/>
        </w:rPr>
        <w:t>,</w:t>
      </w:r>
      <w:r w:rsidR="00715EE0">
        <w:rPr>
          <w:rFonts w:ascii="Arial" w:hAnsi="Arial" w:cs="Arial"/>
          <w:b/>
          <w:bCs/>
          <w:color w:val="000000"/>
          <w:sz w:val="22"/>
          <w:szCs w:val="22"/>
        </w:rPr>
        <w:t xml:space="preserve"> </w:t>
      </w:r>
      <w:r w:rsidR="00EB11A8">
        <w:rPr>
          <w:rFonts w:ascii="Arial" w:hAnsi="Arial" w:cs="Arial"/>
          <w:b/>
          <w:bCs/>
          <w:color w:val="000000"/>
          <w:sz w:val="22"/>
          <w:szCs w:val="22"/>
        </w:rPr>
        <w:t>klachten</w:t>
      </w:r>
      <w:r w:rsidR="00715EE0">
        <w:rPr>
          <w:rFonts w:ascii="Arial" w:hAnsi="Arial" w:cs="Arial"/>
          <w:b/>
          <w:bCs/>
          <w:color w:val="000000"/>
          <w:sz w:val="22"/>
          <w:szCs w:val="22"/>
        </w:rPr>
        <w:t xml:space="preserve"> </w:t>
      </w:r>
      <w:r w:rsidR="00EB11A8">
        <w:rPr>
          <w:rFonts w:ascii="Arial" w:hAnsi="Arial" w:cs="Arial"/>
          <w:b/>
          <w:bCs/>
          <w:color w:val="000000"/>
          <w:sz w:val="22"/>
          <w:szCs w:val="22"/>
        </w:rPr>
        <w:t>of</w:t>
      </w:r>
      <w:r w:rsidR="00715EE0">
        <w:rPr>
          <w:rFonts w:ascii="Arial" w:hAnsi="Arial" w:cs="Arial"/>
          <w:b/>
          <w:bCs/>
          <w:color w:val="000000"/>
          <w:sz w:val="22"/>
          <w:szCs w:val="22"/>
        </w:rPr>
        <w:t xml:space="preserve"> </w:t>
      </w:r>
      <w:r w:rsidR="00EB11A8">
        <w:rPr>
          <w:rFonts w:ascii="Arial" w:hAnsi="Arial" w:cs="Arial"/>
          <w:b/>
          <w:bCs/>
          <w:color w:val="000000"/>
          <w:sz w:val="22"/>
          <w:szCs w:val="22"/>
        </w:rPr>
        <w:t>opmerkingen</w:t>
      </w:r>
      <w:r w:rsidRPr="00DE3F62">
        <w:rPr>
          <w:rFonts w:ascii="Arial" w:hAnsi="Arial" w:cs="Arial"/>
          <w:b/>
          <w:bCs/>
          <w:color w:val="000000"/>
          <w:sz w:val="22"/>
          <w:szCs w:val="22"/>
        </w:rPr>
        <w:t>?</w:t>
      </w:r>
    </w:p>
    <w:p w14:paraId="32E1E9FB" w14:textId="5816D1E5" w:rsidR="00395BDF" w:rsidRDefault="00395BDF" w:rsidP="00715EE0">
      <w:pPr>
        <w:pStyle w:val="Geenafstand"/>
        <w:jc w:val="both"/>
        <w:rPr>
          <w:rFonts w:ascii="Arial" w:hAnsi="Arial" w:cs="Arial"/>
          <w:sz w:val="22"/>
          <w:szCs w:val="22"/>
        </w:rPr>
      </w:pPr>
      <w:r>
        <w:rPr>
          <w:rFonts w:ascii="Arial" w:hAnsi="Arial" w:cs="Arial"/>
          <w:sz w:val="22"/>
          <w:szCs w:val="22"/>
        </w:rPr>
        <w:t>Omgevingsmanager Van Gelder</w:t>
      </w:r>
      <w:r w:rsidR="00532376">
        <w:rPr>
          <w:rFonts w:ascii="Arial" w:hAnsi="Arial" w:cs="Arial"/>
          <w:sz w:val="22"/>
          <w:szCs w:val="22"/>
        </w:rPr>
        <w:tab/>
        <w:t>:</w:t>
      </w:r>
      <w:r>
        <w:rPr>
          <w:rFonts w:ascii="Arial" w:hAnsi="Arial" w:cs="Arial"/>
          <w:sz w:val="22"/>
          <w:szCs w:val="22"/>
        </w:rPr>
        <w:tab/>
        <w:t xml:space="preserve">Fabienne Schot </w:t>
      </w:r>
      <w:r w:rsidR="00532376">
        <w:rPr>
          <w:rFonts w:ascii="Arial" w:hAnsi="Arial" w:cs="Arial"/>
          <w:sz w:val="22"/>
          <w:szCs w:val="22"/>
        </w:rPr>
        <w:tab/>
      </w:r>
      <w:r>
        <w:rPr>
          <w:rFonts w:ascii="Arial" w:hAnsi="Arial" w:cs="Arial"/>
          <w:sz w:val="22"/>
          <w:szCs w:val="22"/>
        </w:rPr>
        <w:t>tel. nr. 06-41 70 59 13</w:t>
      </w:r>
    </w:p>
    <w:p w14:paraId="5448B78B" w14:textId="264458B7" w:rsidR="002A5C0C" w:rsidRPr="00395BDF" w:rsidRDefault="002A5C0C" w:rsidP="00715EE0">
      <w:pPr>
        <w:pStyle w:val="Geenafstand"/>
        <w:jc w:val="both"/>
        <w:rPr>
          <w:rFonts w:ascii="Arial" w:hAnsi="Arial" w:cs="Arial"/>
          <w:sz w:val="22"/>
          <w:szCs w:val="22"/>
        </w:rPr>
      </w:pPr>
      <w:r>
        <w:rPr>
          <w:rFonts w:ascii="Arial" w:hAnsi="Arial" w:cs="Arial"/>
          <w:sz w:val="22"/>
          <w:szCs w:val="22"/>
        </w:rPr>
        <w:t xml:space="preserve">Bedrijfsleider Van Gelder                  :          André Nelis       </w:t>
      </w:r>
      <w:r>
        <w:rPr>
          <w:rFonts w:ascii="Arial" w:hAnsi="Arial" w:cs="Arial"/>
          <w:sz w:val="22"/>
          <w:szCs w:val="22"/>
        </w:rPr>
        <w:tab/>
        <w:t xml:space="preserve">tel. nr. 06-13 30 09 20 </w:t>
      </w:r>
    </w:p>
    <w:p w14:paraId="488C612E" w14:textId="77777777" w:rsidR="00EE45FF" w:rsidRPr="00DE3F62" w:rsidRDefault="00EE45FF" w:rsidP="00715EE0">
      <w:pPr>
        <w:pStyle w:val="Geenafstand"/>
        <w:jc w:val="both"/>
        <w:rPr>
          <w:rFonts w:ascii="Arial" w:hAnsi="Arial" w:cs="Arial"/>
          <w:sz w:val="22"/>
          <w:szCs w:val="22"/>
        </w:rPr>
      </w:pPr>
    </w:p>
    <w:p w14:paraId="2A3D1F63" w14:textId="77777777" w:rsidR="00975D1C" w:rsidRPr="00DE3F62" w:rsidRDefault="00975D1C" w:rsidP="00715EE0">
      <w:pPr>
        <w:pStyle w:val="Geenafstand"/>
        <w:jc w:val="both"/>
        <w:rPr>
          <w:rFonts w:ascii="Arial" w:hAnsi="Arial" w:cs="Arial"/>
          <w:sz w:val="22"/>
          <w:szCs w:val="22"/>
        </w:rPr>
      </w:pPr>
      <w:r w:rsidRPr="00DE3F62">
        <w:rPr>
          <w:rFonts w:ascii="Arial" w:hAnsi="Arial" w:cs="Arial"/>
          <w:sz w:val="22"/>
          <w:szCs w:val="22"/>
        </w:rPr>
        <w:t>Met vriendelijke groet,</w:t>
      </w:r>
    </w:p>
    <w:p w14:paraId="18AC39F3" w14:textId="340D6B1B" w:rsidR="00375661" w:rsidRDefault="00375661" w:rsidP="00715EE0">
      <w:pPr>
        <w:pStyle w:val="Geenafstand"/>
        <w:jc w:val="both"/>
        <w:rPr>
          <w:rFonts w:ascii="Arial" w:hAnsi="Arial" w:cs="Arial"/>
          <w:sz w:val="22"/>
          <w:szCs w:val="22"/>
        </w:rPr>
      </w:pPr>
    </w:p>
    <w:p w14:paraId="05E9E159" w14:textId="5D54D75B" w:rsidR="00975D1C" w:rsidRDefault="00975D1C" w:rsidP="00715EE0">
      <w:pPr>
        <w:pStyle w:val="Geenafstand"/>
        <w:jc w:val="both"/>
        <w:rPr>
          <w:rFonts w:ascii="Arial" w:hAnsi="Arial" w:cs="Arial"/>
          <w:sz w:val="22"/>
          <w:szCs w:val="22"/>
        </w:rPr>
      </w:pPr>
      <w:r w:rsidRPr="00DE3F62">
        <w:rPr>
          <w:rFonts w:ascii="Arial" w:hAnsi="Arial" w:cs="Arial"/>
          <w:sz w:val="22"/>
          <w:szCs w:val="22"/>
        </w:rPr>
        <w:t>Aannemingsmaatschappij Van Gelder B.V.</w:t>
      </w:r>
    </w:p>
    <w:p w14:paraId="64621C82" w14:textId="40DDB9E5" w:rsidR="00EE5B51" w:rsidRDefault="002B643E" w:rsidP="00AD5D66">
      <w:pPr>
        <w:pStyle w:val="Geenafstand"/>
        <w:jc w:val="both"/>
        <w:rPr>
          <w:rFonts w:ascii="Arial" w:hAnsi="Arial" w:cs="Arial"/>
          <w:sz w:val="22"/>
          <w:szCs w:val="22"/>
        </w:rPr>
      </w:pPr>
      <w:r>
        <w:rPr>
          <w:rFonts w:ascii="Arial" w:hAnsi="Arial" w:cs="Arial"/>
          <w:sz w:val="22"/>
          <w:szCs w:val="22"/>
        </w:rPr>
        <w:t>Vestiging Zierikzee</w:t>
      </w:r>
    </w:p>
    <w:p w14:paraId="4A6CB3B3" w14:textId="60EA81F4" w:rsidR="000838AA" w:rsidRDefault="00A11BB0" w:rsidP="00AD5D66">
      <w:pPr>
        <w:pStyle w:val="Geenafstand"/>
        <w:jc w:val="both"/>
        <w:rPr>
          <w:rFonts w:ascii="Arial" w:hAnsi="Arial" w:cs="Arial"/>
          <w:sz w:val="22"/>
          <w:szCs w:val="22"/>
        </w:rPr>
      </w:pPr>
      <w:r w:rsidRPr="00B622D2">
        <w:rPr>
          <w:rFonts w:ascii="Arial" w:hAnsi="Arial" w:cs="Arial"/>
          <w:sz w:val="22"/>
          <w:szCs w:val="22"/>
        </w:rPr>
        <w:drawing>
          <wp:anchor distT="0" distB="0" distL="114300" distR="114300" simplePos="0" relativeHeight="251658240" behindDoc="0" locked="0" layoutInCell="1" allowOverlap="1" wp14:anchorId="0516FA34" wp14:editId="7CCC5B74">
            <wp:simplePos x="0" y="0"/>
            <wp:positionH relativeFrom="margin">
              <wp:align>center</wp:align>
            </wp:positionH>
            <wp:positionV relativeFrom="paragraph">
              <wp:posOffset>1289685</wp:posOffset>
            </wp:positionV>
            <wp:extent cx="5724525" cy="3477895"/>
            <wp:effectExtent l="0" t="635" r="8890" b="8890"/>
            <wp:wrapTopAndBottom/>
            <wp:docPr id="4577879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787986" name=""/>
                    <pic:cNvPicPr/>
                  </pic:nvPicPr>
                  <pic:blipFill>
                    <a:blip r:embed="rId12">
                      <a:extLst>
                        <a:ext uri="{28A0092B-C50C-407E-A947-70E740481C1C}">
                          <a14:useLocalDpi xmlns:a14="http://schemas.microsoft.com/office/drawing/2010/main" val="0"/>
                        </a:ext>
                      </a:extLst>
                    </a:blip>
                    <a:stretch>
                      <a:fillRect/>
                    </a:stretch>
                  </pic:blipFill>
                  <pic:spPr>
                    <a:xfrm rot="5400000">
                      <a:off x="0" y="0"/>
                      <a:ext cx="5724525" cy="3477895"/>
                    </a:xfrm>
                    <a:prstGeom prst="rect">
                      <a:avLst/>
                    </a:prstGeom>
                  </pic:spPr>
                </pic:pic>
              </a:graphicData>
            </a:graphic>
            <wp14:sizeRelH relativeFrom="margin">
              <wp14:pctWidth>0</wp14:pctWidth>
            </wp14:sizeRelH>
            <wp14:sizeRelV relativeFrom="margin">
              <wp14:pctHeight>0</wp14:pctHeight>
            </wp14:sizeRelV>
          </wp:anchor>
        </w:drawing>
      </w:r>
    </w:p>
    <w:p w14:paraId="06D5A484" w14:textId="614444A4" w:rsidR="000838AA" w:rsidRPr="000838AA" w:rsidRDefault="00A11BB0" w:rsidP="000838AA">
      <w:pPr>
        <w:tabs>
          <w:tab w:val="left" w:pos="1215"/>
        </w:tabs>
        <w:rPr>
          <w:sz w:val="14"/>
          <w:szCs w:val="14"/>
        </w:rPr>
      </w:pPr>
      <w:r>
        <w:tab/>
        <w:t xml:space="preserve">         </w:t>
      </w:r>
      <w:r w:rsidR="000838AA">
        <w:t xml:space="preserve"> </w:t>
      </w:r>
      <w:r w:rsidR="000838AA" w:rsidRPr="000838AA">
        <w:rPr>
          <w:sz w:val="14"/>
          <w:szCs w:val="14"/>
        </w:rPr>
        <w:t xml:space="preserve">Afbeelding 1 fasering werkzaamheden Boulevard Evertsen en Bankert </w:t>
      </w:r>
    </w:p>
    <w:sectPr w:rsidR="000838AA" w:rsidRPr="000838AA" w:rsidSect="00EE5B51">
      <w:headerReference w:type="default" r:id="rId13"/>
      <w:footerReference w:type="default" r:id="rId14"/>
      <w:type w:val="continuous"/>
      <w:pgSz w:w="11906" w:h="16838" w:code="9"/>
      <w:pgMar w:top="2410" w:right="1418" w:bottom="1985" w:left="1200" w:header="737" w:footer="124"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04EEB" w14:textId="77777777" w:rsidR="009F181D" w:rsidRDefault="009F181D">
      <w:r>
        <w:separator/>
      </w:r>
    </w:p>
  </w:endnote>
  <w:endnote w:type="continuationSeparator" w:id="0">
    <w:p w14:paraId="6369A834" w14:textId="77777777" w:rsidR="009F181D" w:rsidRDefault="009F1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1248" w:tblpY="15027"/>
      <w:tblW w:w="10191" w:type="dxa"/>
      <w:tblLayout w:type="fixed"/>
      <w:tblCellMar>
        <w:left w:w="70" w:type="dxa"/>
        <w:right w:w="0" w:type="dxa"/>
      </w:tblCellMar>
      <w:tblLook w:val="0000" w:firstRow="0" w:lastRow="0" w:firstColumn="0" w:lastColumn="0" w:noHBand="0" w:noVBand="0"/>
    </w:tblPr>
    <w:tblGrid>
      <w:gridCol w:w="1470"/>
      <w:gridCol w:w="1932"/>
      <w:gridCol w:w="6789"/>
    </w:tblGrid>
    <w:tr w:rsidR="00894455" w14:paraId="54EEBA15" w14:textId="77777777">
      <w:trPr>
        <w:trHeight w:val="170"/>
      </w:trPr>
      <w:tc>
        <w:tcPr>
          <w:tcW w:w="3402" w:type="dxa"/>
          <w:gridSpan w:val="2"/>
          <w:tcBorders>
            <w:top w:val="nil"/>
            <w:left w:val="nil"/>
            <w:bottom w:val="nil"/>
            <w:right w:val="nil"/>
          </w:tcBorders>
          <w:vAlign w:val="center"/>
        </w:tcPr>
        <w:p w14:paraId="2717BC2D" w14:textId="6A90CD48" w:rsidR="00894455" w:rsidRDefault="002116EF">
          <w:pPr>
            <w:rPr>
              <w:sz w:val="14"/>
              <w:szCs w:val="14"/>
            </w:rPr>
          </w:pPr>
          <w:permStart w:id="1965446689" w:edGrp="everyone"/>
          <w:r>
            <w:rPr>
              <w:sz w:val="14"/>
              <w:szCs w:val="14"/>
            </w:rPr>
            <w:t>Ons kenmerk:</w:t>
          </w:r>
          <w:r w:rsidR="000F28DE">
            <w:rPr>
              <w:sz w:val="14"/>
              <w:szCs w:val="14"/>
            </w:rPr>
            <w:t xml:space="preserve"> </w:t>
          </w:r>
          <w:r w:rsidR="004E5B4C">
            <w:rPr>
              <w:sz w:val="14"/>
              <w:szCs w:val="14"/>
            </w:rPr>
            <w:t>2</w:t>
          </w:r>
          <w:r w:rsidR="0067206A">
            <w:rPr>
              <w:sz w:val="14"/>
              <w:szCs w:val="14"/>
            </w:rPr>
            <w:t>508</w:t>
          </w:r>
          <w:r w:rsidR="004E5B4C">
            <w:rPr>
              <w:sz w:val="14"/>
              <w:szCs w:val="14"/>
            </w:rPr>
            <w:t>-</w:t>
          </w:r>
          <w:r w:rsidR="00AF38BF">
            <w:rPr>
              <w:sz w:val="14"/>
              <w:szCs w:val="14"/>
            </w:rPr>
            <w:t>0</w:t>
          </w:r>
          <w:r w:rsidR="003B63EE">
            <w:rPr>
              <w:sz w:val="14"/>
              <w:szCs w:val="14"/>
            </w:rPr>
            <w:t>3</w:t>
          </w:r>
          <w:r w:rsidR="00392AF3">
            <w:rPr>
              <w:sz w:val="14"/>
              <w:szCs w:val="14"/>
            </w:rPr>
            <w:t>/</w:t>
          </w:r>
          <w:r w:rsidR="004E5B4C">
            <w:rPr>
              <w:sz w:val="14"/>
              <w:szCs w:val="14"/>
            </w:rPr>
            <w:t>ZE2</w:t>
          </w:r>
          <w:r w:rsidR="0067206A">
            <w:rPr>
              <w:sz w:val="14"/>
              <w:szCs w:val="14"/>
            </w:rPr>
            <w:t>5</w:t>
          </w:r>
          <w:r w:rsidR="004E5B4C">
            <w:rPr>
              <w:sz w:val="14"/>
              <w:szCs w:val="14"/>
            </w:rPr>
            <w:t>00</w:t>
          </w:r>
          <w:r w:rsidR="0067206A">
            <w:rPr>
              <w:sz w:val="14"/>
              <w:szCs w:val="14"/>
            </w:rPr>
            <w:t>6</w:t>
          </w:r>
          <w:r w:rsidR="004E5B4C">
            <w:rPr>
              <w:sz w:val="14"/>
              <w:szCs w:val="14"/>
            </w:rPr>
            <w:t>/</w:t>
          </w:r>
          <w:r w:rsidR="00AF38BF">
            <w:rPr>
              <w:sz w:val="14"/>
              <w:szCs w:val="14"/>
            </w:rPr>
            <w:t>FS</w:t>
          </w:r>
        </w:p>
      </w:tc>
      <w:tc>
        <w:tcPr>
          <w:tcW w:w="6789" w:type="dxa"/>
          <w:tcBorders>
            <w:top w:val="nil"/>
            <w:left w:val="nil"/>
            <w:bottom w:val="single" w:sz="4" w:space="0" w:color="auto"/>
            <w:right w:val="nil"/>
          </w:tcBorders>
          <w:vAlign w:val="center"/>
        </w:tcPr>
        <w:p w14:paraId="549AE276" w14:textId="52B8C8C5" w:rsidR="00894455" w:rsidRDefault="002116EF">
          <w:pPr>
            <w:jc w:val="right"/>
            <w:rPr>
              <w:sz w:val="14"/>
              <w:szCs w:val="14"/>
            </w:rPr>
          </w:pPr>
          <w:r>
            <w:rPr>
              <w:sz w:val="14"/>
              <w:szCs w:val="14"/>
            </w:rPr>
            <w:fldChar w:fldCharType="begin"/>
          </w:r>
          <w:r>
            <w:rPr>
              <w:sz w:val="14"/>
              <w:szCs w:val="14"/>
            </w:rPr>
            <w:instrText xml:space="preserve"> IF </w:instrText>
          </w:r>
          <w:r>
            <w:rPr>
              <w:sz w:val="14"/>
              <w:szCs w:val="14"/>
            </w:rPr>
            <w:fldChar w:fldCharType="begin"/>
          </w:r>
          <w:r>
            <w:rPr>
              <w:sz w:val="14"/>
              <w:szCs w:val="14"/>
            </w:rPr>
            <w:instrText xml:space="preserve"> NUMPAGES </w:instrText>
          </w:r>
          <w:r>
            <w:rPr>
              <w:sz w:val="14"/>
              <w:szCs w:val="14"/>
            </w:rPr>
            <w:fldChar w:fldCharType="separate"/>
          </w:r>
          <w:r w:rsidR="00A11BB0">
            <w:rPr>
              <w:noProof/>
              <w:sz w:val="14"/>
              <w:szCs w:val="14"/>
            </w:rPr>
            <w:instrText>3</w:instrText>
          </w:r>
          <w:r>
            <w:rPr>
              <w:sz w:val="14"/>
              <w:szCs w:val="14"/>
            </w:rPr>
            <w:fldChar w:fldCharType="end"/>
          </w:r>
          <w:r>
            <w:rPr>
              <w:sz w:val="14"/>
              <w:szCs w:val="14"/>
            </w:rPr>
            <w:instrText xml:space="preserve"> &gt; 1 "Pagina </w:instrText>
          </w:r>
          <w:r>
            <w:rPr>
              <w:sz w:val="14"/>
              <w:szCs w:val="14"/>
            </w:rPr>
            <w:fldChar w:fldCharType="begin"/>
          </w:r>
          <w:r>
            <w:rPr>
              <w:sz w:val="14"/>
              <w:szCs w:val="14"/>
            </w:rPr>
            <w:instrText xml:space="preserve"> PAGE </w:instrText>
          </w:r>
          <w:r>
            <w:rPr>
              <w:sz w:val="14"/>
              <w:szCs w:val="14"/>
            </w:rPr>
            <w:fldChar w:fldCharType="separate"/>
          </w:r>
          <w:r w:rsidR="00A11BB0">
            <w:rPr>
              <w:noProof/>
              <w:sz w:val="14"/>
              <w:szCs w:val="14"/>
            </w:rPr>
            <w:instrText>1</w:instrText>
          </w:r>
          <w:r>
            <w:rPr>
              <w:sz w:val="14"/>
              <w:szCs w:val="14"/>
            </w:rPr>
            <w:fldChar w:fldCharType="end"/>
          </w:r>
          <w:r>
            <w:rPr>
              <w:sz w:val="14"/>
              <w:szCs w:val="14"/>
            </w:rPr>
            <w:instrText xml:space="preserve"> van </w:instrText>
          </w:r>
          <w:r>
            <w:rPr>
              <w:sz w:val="14"/>
              <w:szCs w:val="14"/>
            </w:rPr>
            <w:fldChar w:fldCharType="begin"/>
          </w:r>
          <w:r>
            <w:rPr>
              <w:sz w:val="14"/>
              <w:szCs w:val="14"/>
            </w:rPr>
            <w:instrText xml:space="preserve"> NUMPAGES </w:instrText>
          </w:r>
          <w:r>
            <w:rPr>
              <w:sz w:val="14"/>
              <w:szCs w:val="14"/>
            </w:rPr>
            <w:fldChar w:fldCharType="separate"/>
          </w:r>
          <w:r w:rsidR="00A11BB0">
            <w:rPr>
              <w:noProof/>
              <w:sz w:val="14"/>
              <w:szCs w:val="14"/>
            </w:rPr>
            <w:instrText>3</w:instrText>
          </w:r>
          <w:r>
            <w:rPr>
              <w:sz w:val="14"/>
              <w:szCs w:val="14"/>
            </w:rPr>
            <w:fldChar w:fldCharType="end"/>
          </w:r>
          <w:r>
            <w:rPr>
              <w:sz w:val="14"/>
              <w:szCs w:val="14"/>
            </w:rPr>
            <w:instrText>" ""</w:instrText>
          </w:r>
          <w:r>
            <w:rPr>
              <w:sz w:val="14"/>
              <w:szCs w:val="14"/>
            </w:rPr>
            <w:fldChar w:fldCharType="separate"/>
          </w:r>
          <w:r w:rsidR="00A11BB0">
            <w:rPr>
              <w:noProof/>
              <w:sz w:val="14"/>
              <w:szCs w:val="14"/>
            </w:rPr>
            <w:t>Pagina 1 van 3</w:t>
          </w:r>
          <w:r>
            <w:rPr>
              <w:sz w:val="14"/>
              <w:szCs w:val="14"/>
            </w:rPr>
            <w:fldChar w:fldCharType="end"/>
          </w:r>
        </w:p>
      </w:tc>
    </w:tr>
    <w:tr w:rsidR="00894455" w14:paraId="0A249067" w14:textId="77777777">
      <w:trPr>
        <w:trHeight w:val="964"/>
      </w:trPr>
      <w:tc>
        <w:tcPr>
          <w:tcW w:w="1470" w:type="dxa"/>
          <w:tcBorders>
            <w:top w:val="single" w:sz="4" w:space="0" w:color="auto"/>
            <w:left w:val="nil"/>
            <w:bottom w:val="nil"/>
            <w:right w:val="nil"/>
          </w:tcBorders>
          <w:vAlign w:val="center"/>
        </w:tcPr>
        <w:p w14:paraId="6565A313" w14:textId="77777777" w:rsidR="00894455" w:rsidRDefault="002116EF">
          <w:pPr>
            <w:rPr>
              <w:sz w:val="14"/>
              <w:szCs w:val="14"/>
            </w:rPr>
          </w:pPr>
          <w:r>
            <w:rPr>
              <w:sz w:val="14"/>
              <w:szCs w:val="14"/>
            </w:rPr>
            <w:t xml:space="preserve">     </w:t>
          </w:r>
        </w:p>
      </w:tc>
      <w:tc>
        <w:tcPr>
          <w:tcW w:w="8721" w:type="dxa"/>
          <w:gridSpan w:val="2"/>
          <w:tcBorders>
            <w:top w:val="single" w:sz="4" w:space="0" w:color="auto"/>
            <w:left w:val="nil"/>
            <w:bottom w:val="nil"/>
            <w:right w:val="nil"/>
          </w:tcBorders>
          <w:vAlign w:val="center"/>
        </w:tcPr>
        <w:p w14:paraId="072DFBE1" w14:textId="77777777" w:rsidR="00894455" w:rsidRDefault="00894455">
          <w:pPr>
            <w:rPr>
              <w:sz w:val="14"/>
              <w:szCs w:val="14"/>
            </w:rPr>
          </w:pPr>
        </w:p>
      </w:tc>
    </w:tr>
    <w:permEnd w:id="1965446689"/>
  </w:tbl>
  <w:p w14:paraId="37C47298" w14:textId="77777777" w:rsidR="00894455" w:rsidRDefault="008944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57623" w14:textId="77777777" w:rsidR="009F181D" w:rsidRDefault="009F181D">
      <w:r>
        <w:separator/>
      </w:r>
    </w:p>
  </w:footnote>
  <w:footnote w:type="continuationSeparator" w:id="0">
    <w:p w14:paraId="575268A9" w14:textId="77777777" w:rsidR="009F181D" w:rsidRDefault="009F1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page" w:horzAnchor="page" w:tblpX="5784" w:tblpY="8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69"/>
    </w:tblGrid>
    <w:tr w:rsidR="00894455" w14:paraId="61A4262C" w14:textId="77777777">
      <w:tc>
        <w:tcPr>
          <w:tcW w:w="5669" w:type="dxa"/>
        </w:tcPr>
        <w:p w14:paraId="0EDD7A29" w14:textId="574EAB4F" w:rsidR="00894455" w:rsidRDefault="004E5B4C" w:rsidP="004E5B4C">
          <w:pPr>
            <w:pStyle w:val="Koptekst"/>
            <w:jc w:val="center"/>
            <w:rPr>
              <w:sz w:val="16"/>
              <w:szCs w:val="16"/>
            </w:rPr>
          </w:pPr>
          <w:r>
            <w:rPr>
              <w:sz w:val="16"/>
              <w:szCs w:val="16"/>
            </w:rPr>
            <w:t xml:space="preserve">                    </w:t>
          </w:r>
          <w:r w:rsidR="00800174">
            <w:rPr>
              <w:noProof/>
            </w:rPr>
            <w:drawing>
              <wp:inline distT="0" distB="0" distL="0" distR="0" wp14:anchorId="000EE2F3" wp14:editId="01CDBACC">
                <wp:extent cx="1717289" cy="861128"/>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8595" cy="866797"/>
                        </a:xfrm>
                        <a:prstGeom prst="rect">
                          <a:avLst/>
                        </a:prstGeom>
                        <a:noFill/>
                        <a:ln>
                          <a:noFill/>
                        </a:ln>
                      </pic:spPr>
                    </pic:pic>
                  </a:graphicData>
                </a:graphic>
              </wp:inline>
            </w:drawing>
          </w:r>
          <w:r>
            <w:rPr>
              <w:sz w:val="16"/>
              <w:szCs w:val="16"/>
            </w:rPr>
            <w:t xml:space="preserve">                                                             </w:t>
          </w:r>
          <w:r>
            <w:rPr>
              <w:noProof/>
            </w:rPr>
            <mc:AlternateContent>
              <mc:Choice Requires="wps">
                <w:drawing>
                  <wp:inline distT="0" distB="0" distL="0" distR="0" wp14:anchorId="74C97032" wp14:editId="66B80E33">
                    <wp:extent cx="307340" cy="307340"/>
                    <wp:effectExtent l="0" t="0" r="0" b="0"/>
                    <wp:docPr id="2129435901" name="Rechthoek 4" descr="Logo gemeente Schouwen-Duivela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812E0C" id="Rechthoek 4" o:spid="_x0000_s1026" alt="Logo gemeente Schouwen-Duiveland"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tc>
    </w:tr>
    <w:tr w:rsidR="004E5B4C" w14:paraId="0CBB68D7" w14:textId="77777777">
      <w:tc>
        <w:tcPr>
          <w:tcW w:w="5669" w:type="dxa"/>
        </w:tcPr>
        <w:p w14:paraId="0575A158" w14:textId="1862472E" w:rsidR="004E5B4C" w:rsidRDefault="004E5B4C" w:rsidP="004E5B4C">
          <w:pPr>
            <w:pStyle w:val="Koptekst"/>
            <w:jc w:val="center"/>
            <w:rPr>
              <w:noProof/>
            </w:rPr>
          </w:pPr>
        </w:p>
      </w:tc>
    </w:tr>
  </w:tbl>
  <w:p w14:paraId="7159576C" w14:textId="434B0EE2" w:rsidR="00894455" w:rsidRDefault="00E31C12">
    <w:pPr>
      <w:pStyle w:val="Koptekst"/>
    </w:pPr>
    <w:r>
      <w:rPr>
        <w:noProof/>
      </w:rPr>
      <w:drawing>
        <wp:inline distT="0" distB="0" distL="0" distR="0" wp14:anchorId="6276126D" wp14:editId="37C7C912">
          <wp:extent cx="2309869" cy="609600"/>
          <wp:effectExtent l="0" t="0" r="0" b="0"/>
          <wp:docPr id="10" name="Afbeelding 10" descr="Afbeelding met Lettertype, symbool,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Lettertype, symbool, logo, tekst&#10;&#10;Automatisch gegenereerde beschrijving"/>
                  <pic:cNvPicPr/>
                </pic:nvPicPr>
                <pic:blipFill>
                  <a:blip r:embed="rId2"/>
                  <a:stretch>
                    <a:fillRect/>
                  </a:stretch>
                </pic:blipFill>
                <pic:spPr>
                  <a:xfrm>
                    <a:off x="0" y="0"/>
                    <a:ext cx="2316042" cy="6112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682A"/>
    <w:multiLevelType w:val="hybridMultilevel"/>
    <w:tmpl w:val="F91C3C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17316D"/>
    <w:multiLevelType w:val="hybridMultilevel"/>
    <w:tmpl w:val="AFB4FE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1C4047C"/>
    <w:multiLevelType w:val="hybridMultilevel"/>
    <w:tmpl w:val="50704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0C16E15"/>
    <w:multiLevelType w:val="hybridMultilevel"/>
    <w:tmpl w:val="D29E8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8BC502D"/>
    <w:multiLevelType w:val="hybridMultilevel"/>
    <w:tmpl w:val="49640A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A114C8A"/>
    <w:multiLevelType w:val="hybridMultilevel"/>
    <w:tmpl w:val="FF3C27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7DE4736"/>
    <w:multiLevelType w:val="hybridMultilevel"/>
    <w:tmpl w:val="3AD46A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55951546">
    <w:abstractNumId w:val="4"/>
  </w:num>
  <w:num w:numId="2" w16cid:durableId="1809013624">
    <w:abstractNumId w:val="2"/>
  </w:num>
  <w:num w:numId="3" w16cid:durableId="1970937436">
    <w:abstractNumId w:val="5"/>
  </w:num>
  <w:num w:numId="4" w16cid:durableId="936325595">
    <w:abstractNumId w:val="1"/>
  </w:num>
  <w:num w:numId="5" w16cid:durableId="891500217">
    <w:abstractNumId w:val="0"/>
  </w:num>
  <w:num w:numId="6" w16cid:durableId="485516801">
    <w:abstractNumId w:val="6"/>
  </w:num>
  <w:num w:numId="7" w16cid:durableId="15456811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rawingGridHorizontalSpacing w:val="10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1A6"/>
    <w:rsid w:val="00001712"/>
    <w:rsid w:val="00015898"/>
    <w:rsid w:val="00027B54"/>
    <w:rsid w:val="00030843"/>
    <w:rsid w:val="00047ECE"/>
    <w:rsid w:val="0005311B"/>
    <w:rsid w:val="00054053"/>
    <w:rsid w:val="000629CA"/>
    <w:rsid w:val="000761B5"/>
    <w:rsid w:val="000838AA"/>
    <w:rsid w:val="000D1F60"/>
    <w:rsid w:val="000E0E13"/>
    <w:rsid w:val="000E3C88"/>
    <w:rsid w:val="000F28DE"/>
    <w:rsid w:val="000F5A1B"/>
    <w:rsid w:val="001034A8"/>
    <w:rsid w:val="0012008D"/>
    <w:rsid w:val="001241C6"/>
    <w:rsid w:val="00126918"/>
    <w:rsid w:val="00133B9A"/>
    <w:rsid w:val="00160EB3"/>
    <w:rsid w:val="00162347"/>
    <w:rsid w:val="00167835"/>
    <w:rsid w:val="00173DD1"/>
    <w:rsid w:val="00190849"/>
    <w:rsid w:val="001911AA"/>
    <w:rsid w:val="001A4A2F"/>
    <w:rsid w:val="001B2151"/>
    <w:rsid w:val="001C3C34"/>
    <w:rsid w:val="001D52B2"/>
    <w:rsid w:val="001E63B5"/>
    <w:rsid w:val="001E7C1C"/>
    <w:rsid w:val="00201497"/>
    <w:rsid w:val="00206FD0"/>
    <w:rsid w:val="002116EF"/>
    <w:rsid w:val="0022281D"/>
    <w:rsid w:val="0025358C"/>
    <w:rsid w:val="00272678"/>
    <w:rsid w:val="0027347A"/>
    <w:rsid w:val="0027567C"/>
    <w:rsid w:val="00281045"/>
    <w:rsid w:val="00283964"/>
    <w:rsid w:val="002866EE"/>
    <w:rsid w:val="0029592D"/>
    <w:rsid w:val="002978C4"/>
    <w:rsid w:val="002A063F"/>
    <w:rsid w:val="002A4304"/>
    <w:rsid w:val="002A5AE1"/>
    <w:rsid w:val="002A5C0C"/>
    <w:rsid w:val="002B643E"/>
    <w:rsid w:val="002C7FD0"/>
    <w:rsid w:val="002D0171"/>
    <w:rsid w:val="002E6674"/>
    <w:rsid w:val="00303A93"/>
    <w:rsid w:val="00306CA9"/>
    <w:rsid w:val="0033078A"/>
    <w:rsid w:val="00353B13"/>
    <w:rsid w:val="00362B31"/>
    <w:rsid w:val="0036339F"/>
    <w:rsid w:val="00371D90"/>
    <w:rsid w:val="00375661"/>
    <w:rsid w:val="0038038A"/>
    <w:rsid w:val="00392AF3"/>
    <w:rsid w:val="00395BDF"/>
    <w:rsid w:val="003B63EE"/>
    <w:rsid w:val="003D079C"/>
    <w:rsid w:val="003D2805"/>
    <w:rsid w:val="00404005"/>
    <w:rsid w:val="004141A2"/>
    <w:rsid w:val="004403C5"/>
    <w:rsid w:val="00441632"/>
    <w:rsid w:val="00450FBA"/>
    <w:rsid w:val="0047257A"/>
    <w:rsid w:val="00474BB2"/>
    <w:rsid w:val="0048609C"/>
    <w:rsid w:val="004A64A4"/>
    <w:rsid w:val="004B65A4"/>
    <w:rsid w:val="004C0791"/>
    <w:rsid w:val="004C31C3"/>
    <w:rsid w:val="004C5E5D"/>
    <w:rsid w:val="004C6A82"/>
    <w:rsid w:val="004C7857"/>
    <w:rsid w:val="004D7AD6"/>
    <w:rsid w:val="004E2F9B"/>
    <w:rsid w:val="004E5B4C"/>
    <w:rsid w:val="004E5DF6"/>
    <w:rsid w:val="004E67FC"/>
    <w:rsid w:val="004F1C40"/>
    <w:rsid w:val="004F460A"/>
    <w:rsid w:val="004F47CE"/>
    <w:rsid w:val="004F5C32"/>
    <w:rsid w:val="005051A2"/>
    <w:rsid w:val="00507C2E"/>
    <w:rsid w:val="00511350"/>
    <w:rsid w:val="00512724"/>
    <w:rsid w:val="005216EC"/>
    <w:rsid w:val="00522C41"/>
    <w:rsid w:val="00525930"/>
    <w:rsid w:val="00532376"/>
    <w:rsid w:val="00573562"/>
    <w:rsid w:val="00587F02"/>
    <w:rsid w:val="005A4B7E"/>
    <w:rsid w:val="005B0909"/>
    <w:rsid w:val="005B4ABC"/>
    <w:rsid w:val="005C6D55"/>
    <w:rsid w:val="005C6E3E"/>
    <w:rsid w:val="005D5F4E"/>
    <w:rsid w:val="006079D2"/>
    <w:rsid w:val="00607CC0"/>
    <w:rsid w:val="00613AB3"/>
    <w:rsid w:val="00633D3C"/>
    <w:rsid w:val="00635C89"/>
    <w:rsid w:val="00635CDD"/>
    <w:rsid w:val="0063671B"/>
    <w:rsid w:val="00642612"/>
    <w:rsid w:val="00662FBB"/>
    <w:rsid w:val="0067206A"/>
    <w:rsid w:val="006774F9"/>
    <w:rsid w:val="0068290D"/>
    <w:rsid w:val="006A230A"/>
    <w:rsid w:val="006A66C5"/>
    <w:rsid w:val="006B01D7"/>
    <w:rsid w:val="006B17BE"/>
    <w:rsid w:val="006D3F2D"/>
    <w:rsid w:val="006D7AC7"/>
    <w:rsid w:val="006E5217"/>
    <w:rsid w:val="006E7A95"/>
    <w:rsid w:val="00700B9E"/>
    <w:rsid w:val="00715EE0"/>
    <w:rsid w:val="0072450A"/>
    <w:rsid w:val="007356D8"/>
    <w:rsid w:val="00737E76"/>
    <w:rsid w:val="00753612"/>
    <w:rsid w:val="00767404"/>
    <w:rsid w:val="007701A8"/>
    <w:rsid w:val="007820F0"/>
    <w:rsid w:val="007876F2"/>
    <w:rsid w:val="007A2893"/>
    <w:rsid w:val="007B4920"/>
    <w:rsid w:val="007B589D"/>
    <w:rsid w:val="007D4E93"/>
    <w:rsid w:val="007F269C"/>
    <w:rsid w:val="007F5274"/>
    <w:rsid w:val="00800174"/>
    <w:rsid w:val="00827591"/>
    <w:rsid w:val="0083160F"/>
    <w:rsid w:val="008327EE"/>
    <w:rsid w:val="008368D2"/>
    <w:rsid w:val="00854D73"/>
    <w:rsid w:val="00855E33"/>
    <w:rsid w:val="008561A6"/>
    <w:rsid w:val="00885B68"/>
    <w:rsid w:val="00894455"/>
    <w:rsid w:val="00897938"/>
    <w:rsid w:val="008B0E9F"/>
    <w:rsid w:val="008D1D8A"/>
    <w:rsid w:val="008E2A7E"/>
    <w:rsid w:val="008E49C0"/>
    <w:rsid w:val="008F1173"/>
    <w:rsid w:val="008F29B0"/>
    <w:rsid w:val="008F56C6"/>
    <w:rsid w:val="009072DD"/>
    <w:rsid w:val="009122A4"/>
    <w:rsid w:val="00924E50"/>
    <w:rsid w:val="0093711B"/>
    <w:rsid w:val="00937970"/>
    <w:rsid w:val="009549FD"/>
    <w:rsid w:val="00963683"/>
    <w:rsid w:val="00975D1C"/>
    <w:rsid w:val="00980D03"/>
    <w:rsid w:val="00986C47"/>
    <w:rsid w:val="00990D68"/>
    <w:rsid w:val="0099130C"/>
    <w:rsid w:val="009A6162"/>
    <w:rsid w:val="009B313F"/>
    <w:rsid w:val="009E0A5C"/>
    <w:rsid w:val="009E7A58"/>
    <w:rsid w:val="009F181D"/>
    <w:rsid w:val="00A02874"/>
    <w:rsid w:val="00A1126C"/>
    <w:rsid w:val="00A11BB0"/>
    <w:rsid w:val="00A12CA5"/>
    <w:rsid w:val="00A2099A"/>
    <w:rsid w:val="00A2783C"/>
    <w:rsid w:val="00A406CA"/>
    <w:rsid w:val="00A44AFE"/>
    <w:rsid w:val="00A47214"/>
    <w:rsid w:val="00A74327"/>
    <w:rsid w:val="00A94023"/>
    <w:rsid w:val="00AB0D1D"/>
    <w:rsid w:val="00AB1C38"/>
    <w:rsid w:val="00AD5D66"/>
    <w:rsid w:val="00AF38BF"/>
    <w:rsid w:val="00AF5F79"/>
    <w:rsid w:val="00B11718"/>
    <w:rsid w:val="00B12FD3"/>
    <w:rsid w:val="00B15607"/>
    <w:rsid w:val="00B35620"/>
    <w:rsid w:val="00B36B0F"/>
    <w:rsid w:val="00B37C83"/>
    <w:rsid w:val="00B43DAB"/>
    <w:rsid w:val="00B5551B"/>
    <w:rsid w:val="00B60BB7"/>
    <w:rsid w:val="00B622D2"/>
    <w:rsid w:val="00B64A08"/>
    <w:rsid w:val="00B728EF"/>
    <w:rsid w:val="00B74A12"/>
    <w:rsid w:val="00B915A1"/>
    <w:rsid w:val="00BA05D8"/>
    <w:rsid w:val="00BB46E6"/>
    <w:rsid w:val="00BC481B"/>
    <w:rsid w:val="00BC6EED"/>
    <w:rsid w:val="00BD6648"/>
    <w:rsid w:val="00BE1DF5"/>
    <w:rsid w:val="00BF6F74"/>
    <w:rsid w:val="00C1335E"/>
    <w:rsid w:val="00C23DBE"/>
    <w:rsid w:val="00C23FB2"/>
    <w:rsid w:val="00C31037"/>
    <w:rsid w:val="00C36991"/>
    <w:rsid w:val="00C4049A"/>
    <w:rsid w:val="00C5009E"/>
    <w:rsid w:val="00C55ABD"/>
    <w:rsid w:val="00C71731"/>
    <w:rsid w:val="00C75FFF"/>
    <w:rsid w:val="00C86023"/>
    <w:rsid w:val="00C921C9"/>
    <w:rsid w:val="00CB0B58"/>
    <w:rsid w:val="00CD0010"/>
    <w:rsid w:val="00CD73F5"/>
    <w:rsid w:val="00D00175"/>
    <w:rsid w:val="00D0280C"/>
    <w:rsid w:val="00D03673"/>
    <w:rsid w:val="00D34E64"/>
    <w:rsid w:val="00D47042"/>
    <w:rsid w:val="00D52ED4"/>
    <w:rsid w:val="00D55DEA"/>
    <w:rsid w:val="00D72C8B"/>
    <w:rsid w:val="00D755D3"/>
    <w:rsid w:val="00D93124"/>
    <w:rsid w:val="00D9560A"/>
    <w:rsid w:val="00DB59E1"/>
    <w:rsid w:val="00DB6DC6"/>
    <w:rsid w:val="00DE6ABF"/>
    <w:rsid w:val="00E00AAC"/>
    <w:rsid w:val="00E07023"/>
    <w:rsid w:val="00E11356"/>
    <w:rsid w:val="00E12B58"/>
    <w:rsid w:val="00E31C12"/>
    <w:rsid w:val="00E33D1C"/>
    <w:rsid w:val="00E37147"/>
    <w:rsid w:val="00E40BFB"/>
    <w:rsid w:val="00E51271"/>
    <w:rsid w:val="00E764C0"/>
    <w:rsid w:val="00E861B2"/>
    <w:rsid w:val="00E9226D"/>
    <w:rsid w:val="00EA2030"/>
    <w:rsid w:val="00EA2883"/>
    <w:rsid w:val="00EA6160"/>
    <w:rsid w:val="00EB11A8"/>
    <w:rsid w:val="00EB3B5B"/>
    <w:rsid w:val="00EC239B"/>
    <w:rsid w:val="00EE45FF"/>
    <w:rsid w:val="00EE5B51"/>
    <w:rsid w:val="00F046B5"/>
    <w:rsid w:val="00F054C3"/>
    <w:rsid w:val="00F10938"/>
    <w:rsid w:val="00F209F0"/>
    <w:rsid w:val="00F24A28"/>
    <w:rsid w:val="00F25F5A"/>
    <w:rsid w:val="00F47959"/>
    <w:rsid w:val="00F7454D"/>
    <w:rsid w:val="00F77541"/>
    <w:rsid w:val="00F8025C"/>
    <w:rsid w:val="00F85750"/>
    <w:rsid w:val="00F97E12"/>
    <w:rsid w:val="00FC1448"/>
    <w:rsid w:val="00FC14FC"/>
    <w:rsid w:val="00FD2C30"/>
    <w:rsid w:val="00FF05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024FFD"/>
  <w15:docId w15:val="{29138CF6-D551-4589-B183-D75477A3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autoSpaceDE w:val="0"/>
      <w:autoSpaceDN w:val="0"/>
      <w:outlineLvl w:val="0"/>
    </w:pPr>
    <w:rPr>
      <w:b/>
      <w:sz w:val="28"/>
    </w:rPr>
  </w:style>
  <w:style w:type="paragraph" w:styleId="Kop2">
    <w:name w:val="heading 2"/>
    <w:basedOn w:val="Standaard"/>
    <w:next w:val="Standaard"/>
    <w:link w:val="Kop2Char"/>
    <w:semiHidden/>
    <w:unhideWhenUsed/>
    <w:qFormat/>
    <w:pPr>
      <w:keepNext/>
      <w:keepLines/>
      <w:spacing w:before="200"/>
      <w:outlineLvl w:val="1"/>
    </w:pPr>
    <w:rPr>
      <w:rFonts w:eastAsiaTheme="majorEastAsia" w:cstheme="majorBidi"/>
      <w:b/>
      <w:bCs/>
      <w:sz w:val="24"/>
      <w:szCs w:val="26"/>
    </w:rPr>
  </w:style>
  <w:style w:type="paragraph" w:styleId="Kop3">
    <w:name w:val="heading 3"/>
    <w:basedOn w:val="Standaard"/>
    <w:next w:val="Standaard"/>
    <w:link w:val="Kop3Char"/>
    <w:semiHidden/>
    <w:unhideWhenUsed/>
    <w:qFormat/>
    <w:pPr>
      <w:keepNext/>
      <w:keepLines/>
      <w:spacing w:before="200"/>
      <w:outlineLvl w:val="2"/>
    </w:pPr>
    <w:rPr>
      <w:rFonts w:eastAsiaTheme="majorEastAsia"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center"/>
    </w:pPr>
    <w:rPr>
      <w:rFonts w:ascii="CG Times" w:hAnsi="CG Times"/>
      <w:snapToGrid w:val="0"/>
      <w:szCs w:val="20"/>
    </w:rPr>
  </w:style>
  <w:style w:type="paragraph" w:styleId="Koptekst">
    <w:name w:val="header"/>
    <w:basedOn w:val="Standaard"/>
    <w:pPr>
      <w:tabs>
        <w:tab w:val="center" w:pos="4536"/>
        <w:tab w:val="right" w:pos="9072"/>
      </w:tabs>
    </w:pPr>
  </w:style>
  <w:style w:type="paragraph" w:styleId="Voettekst">
    <w:name w:val="footer"/>
    <w:basedOn w:val="Standaard"/>
    <w:link w:val="VoettekstChar"/>
    <w:pPr>
      <w:tabs>
        <w:tab w:val="center" w:pos="4536"/>
        <w:tab w:val="right" w:pos="9072"/>
      </w:tabs>
    </w:pPr>
  </w:style>
  <w:style w:type="character" w:styleId="Paginanummer">
    <w:name w:val="page number"/>
    <w:basedOn w:val="Standaardalinea-lettertype"/>
  </w:style>
  <w:style w:type="paragraph" w:styleId="Plattetekst2">
    <w:name w:val="Body Text 2"/>
    <w:basedOn w:val="Standaard"/>
    <w:pPr>
      <w:spacing w:after="120" w:line="480" w:lineRule="auto"/>
    </w:pPr>
  </w:style>
  <w:style w:type="paragraph" w:styleId="Ballontekst">
    <w:name w:val="Balloon Text"/>
    <w:basedOn w:val="Standaard"/>
    <w:link w:val="BallontekstChar"/>
    <w:rPr>
      <w:rFonts w:ascii="Tahoma" w:hAnsi="Tahoma" w:cs="Tahoma"/>
      <w:sz w:val="16"/>
      <w:szCs w:val="16"/>
    </w:rPr>
  </w:style>
  <w:style w:type="character" w:customStyle="1" w:styleId="BallontekstChar">
    <w:name w:val="Ballontekst Char"/>
    <w:basedOn w:val="Standaardalinea-lettertype"/>
    <w:link w:val="Ballontekst"/>
    <w:rPr>
      <w:rFonts w:ascii="Tahoma" w:hAnsi="Tahoma" w:cs="Tahoma"/>
      <w:sz w:val="16"/>
      <w:szCs w:val="16"/>
    </w:rPr>
  </w:style>
  <w:style w:type="character" w:styleId="Tekstvantijdelijkeaanduiding">
    <w:name w:val="Placeholder Text"/>
    <w:basedOn w:val="Standaardalinea-lettertype"/>
    <w:uiPriority w:val="99"/>
    <w:semiHidden/>
    <w:rPr>
      <w:color w:val="808080"/>
    </w:rPr>
  </w:style>
  <w:style w:type="character" w:styleId="Nadruk">
    <w:name w:val="Emphasis"/>
    <w:basedOn w:val="Standaardalinea-lettertype"/>
    <w:qFormat/>
    <w:rPr>
      <w:i/>
      <w:iCs/>
    </w:rPr>
  </w:style>
  <w:style w:type="character" w:customStyle="1" w:styleId="VoettekstChar">
    <w:name w:val="Voettekst Char"/>
    <w:basedOn w:val="Standaardalinea-lettertype"/>
    <w:link w:val="Voettekst"/>
    <w:rPr>
      <w:rFonts w:ascii="Verdana" w:hAnsi="Verdana"/>
      <w:szCs w:val="24"/>
    </w:rPr>
  </w:style>
  <w:style w:type="character" w:customStyle="1" w:styleId="Kop2Char">
    <w:name w:val="Kop 2 Char"/>
    <w:basedOn w:val="Standaardalinea-lettertype"/>
    <w:link w:val="Kop2"/>
    <w:semiHidden/>
    <w:rPr>
      <w:rFonts w:ascii="Verdana" w:eastAsiaTheme="majorEastAsia" w:hAnsi="Verdana" w:cstheme="majorBidi"/>
      <w:b/>
      <w:bCs/>
      <w:sz w:val="24"/>
      <w:szCs w:val="26"/>
    </w:rPr>
  </w:style>
  <w:style w:type="character" w:customStyle="1" w:styleId="Kop3Char">
    <w:name w:val="Kop 3 Char"/>
    <w:basedOn w:val="Standaardalinea-lettertype"/>
    <w:link w:val="Kop3"/>
    <w:semiHidden/>
    <w:rPr>
      <w:rFonts w:ascii="Verdana" w:eastAsiaTheme="majorEastAsia" w:hAnsi="Verdana" w:cstheme="majorBidi"/>
      <w:b/>
      <w:bCs/>
      <w:szCs w:val="24"/>
    </w:rPr>
  </w:style>
  <w:style w:type="table" w:styleId="Tabelraster">
    <w:name w:val="Table Grid"/>
    <w:basedOn w:val="Standaardtabel"/>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eenafstand">
    <w:name w:val="No Spacing"/>
    <w:uiPriority w:val="1"/>
    <w:qFormat/>
    <w:rsid w:val="00975D1C"/>
    <w:rPr>
      <w:rFonts w:ascii="Verdana" w:hAnsi="Verdana"/>
      <w:szCs w:val="24"/>
    </w:rPr>
  </w:style>
  <w:style w:type="character" w:styleId="Hyperlink">
    <w:name w:val="Hyperlink"/>
    <w:basedOn w:val="Standaardalinea-lettertype"/>
    <w:uiPriority w:val="99"/>
    <w:semiHidden/>
    <w:unhideWhenUsed/>
    <w:rsid w:val="00B43DAB"/>
    <w:rPr>
      <w:color w:val="0000FF"/>
      <w:u w:val="single"/>
    </w:rPr>
  </w:style>
  <w:style w:type="paragraph" w:styleId="Revisie">
    <w:name w:val="Revision"/>
    <w:hidden/>
    <w:uiPriority w:val="99"/>
    <w:semiHidden/>
    <w:rsid w:val="009072DD"/>
    <w:rPr>
      <w:rFonts w:ascii="Verdana" w:hAnsi="Verdana"/>
      <w:szCs w:val="24"/>
    </w:rPr>
  </w:style>
  <w:style w:type="paragraph" w:styleId="Lijstalinea">
    <w:name w:val="List Paragraph"/>
    <w:basedOn w:val="Standaard"/>
    <w:uiPriority w:val="34"/>
    <w:qFormat/>
    <w:rsid w:val="009072DD"/>
    <w:pPr>
      <w:ind w:left="720"/>
      <w:contextualSpacing/>
    </w:pPr>
  </w:style>
  <w:style w:type="character" w:styleId="Verwijzingopmerking">
    <w:name w:val="annotation reference"/>
    <w:basedOn w:val="Standaardalinea-lettertype"/>
    <w:semiHidden/>
    <w:unhideWhenUsed/>
    <w:rsid w:val="00B728EF"/>
    <w:rPr>
      <w:sz w:val="16"/>
      <w:szCs w:val="16"/>
    </w:rPr>
  </w:style>
  <w:style w:type="paragraph" w:styleId="Tekstopmerking">
    <w:name w:val="annotation text"/>
    <w:basedOn w:val="Standaard"/>
    <w:link w:val="TekstopmerkingChar"/>
    <w:unhideWhenUsed/>
    <w:rsid w:val="00B728EF"/>
    <w:rPr>
      <w:szCs w:val="20"/>
    </w:rPr>
  </w:style>
  <w:style w:type="character" w:customStyle="1" w:styleId="TekstopmerkingChar">
    <w:name w:val="Tekst opmerking Char"/>
    <w:basedOn w:val="Standaardalinea-lettertype"/>
    <w:link w:val="Tekstopmerking"/>
    <w:rsid w:val="00B728EF"/>
    <w:rPr>
      <w:rFonts w:ascii="Verdana" w:hAnsi="Verdana"/>
    </w:rPr>
  </w:style>
  <w:style w:type="paragraph" w:styleId="Onderwerpvanopmerking">
    <w:name w:val="annotation subject"/>
    <w:basedOn w:val="Tekstopmerking"/>
    <w:next w:val="Tekstopmerking"/>
    <w:link w:val="OnderwerpvanopmerkingChar"/>
    <w:semiHidden/>
    <w:unhideWhenUsed/>
    <w:rsid w:val="00B728EF"/>
    <w:rPr>
      <w:b/>
      <w:bCs/>
    </w:rPr>
  </w:style>
  <w:style w:type="character" w:customStyle="1" w:styleId="OnderwerpvanopmerkingChar">
    <w:name w:val="Onderwerp van opmerking Char"/>
    <w:basedOn w:val="TekstopmerkingChar"/>
    <w:link w:val="Onderwerpvanopmerking"/>
    <w:semiHidden/>
    <w:rsid w:val="00B728EF"/>
    <w:rPr>
      <w:rFonts w:ascii="Verdana" w:hAnsi="Verdana"/>
      <w:b/>
      <w:bCs/>
    </w:rPr>
  </w:style>
  <w:style w:type="paragraph" w:styleId="Normaalweb">
    <w:name w:val="Normal (Web)"/>
    <w:basedOn w:val="Standaard"/>
    <w:uiPriority w:val="99"/>
    <w:semiHidden/>
    <w:unhideWhenUsed/>
    <w:rsid w:val="00E37147"/>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813502">
      <w:bodyDiv w:val="1"/>
      <w:marLeft w:val="0"/>
      <w:marRight w:val="0"/>
      <w:marTop w:val="0"/>
      <w:marBottom w:val="0"/>
      <w:divBdr>
        <w:top w:val="none" w:sz="0" w:space="0" w:color="auto"/>
        <w:left w:val="none" w:sz="0" w:space="0" w:color="auto"/>
        <w:bottom w:val="none" w:sz="0" w:space="0" w:color="auto"/>
        <w:right w:val="none" w:sz="0" w:space="0" w:color="auto"/>
      </w:divBdr>
    </w:div>
    <w:div w:id="1032459272">
      <w:bodyDiv w:val="1"/>
      <w:marLeft w:val="0"/>
      <w:marRight w:val="0"/>
      <w:marTop w:val="0"/>
      <w:marBottom w:val="0"/>
      <w:divBdr>
        <w:top w:val="none" w:sz="0" w:space="0" w:color="auto"/>
        <w:left w:val="none" w:sz="0" w:space="0" w:color="auto"/>
        <w:bottom w:val="none" w:sz="0" w:space="0" w:color="auto"/>
        <w:right w:val="none" w:sz="0" w:space="0" w:color="auto"/>
      </w:divBdr>
    </w:div>
    <w:div w:id="1940750012">
      <w:bodyDiv w:val="1"/>
      <w:marLeft w:val="0"/>
      <w:marRight w:val="0"/>
      <w:marTop w:val="0"/>
      <w:marBottom w:val="0"/>
      <w:divBdr>
        <w:top w:val="none" w:sz="0" w:space="0" w:color="auto"/>
        <w:left w:val="none" w:sz="0" w:space="0" w:color="auto"/>
        <w:bottom w:val="none" w:sz="0" w:space="0" w:color="auto"/>
        <w:right w:val="none" w:sz="0" w:space="0" w:color="auto"/>
      </w:divBdr>
    </w:div>
    <w:div w:id="2028093307">
      <w:bodyDiv w:val="1"/>
      <w:marLeft w:val="0"/>
      <w:marRight w:val="0"/>
      <w:marTop w:val="0"/>
      <w:marBottom w:val="0"/>
      <w:divBdr>
        <w:top w:val="none" w:sz="0" w:space="0" w:color="auto"/>
        <w:left w:val="none" w:sz="0" w:space="0" w:color="auto"/>
        <w:bottom w:val="none" w:sz="0" w:space="0" w:color="auto"/>
        <w:right w:val="none" w:sz="0" w:space="0" w:color="auto"/>
      </w:divBdr>
    </w:div>
    <w:div w:id="210888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Van%20Gelder\Sjablonen\Brief.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198c45-c343-401c-a870-848cc6ec6bc2">
      <Terms xmlns="http://schemas.microsoft.com/office/infopath/2007/PartnerControls"/>
    </lcf76f155ced4ddcb4097134ff3c332f>
    <TaxCatchAll xmlns="b165502a-980f-44e7-a20a-ebc34245694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F2A68BD84D60B41A7A3D5B1513AEB72" ma:contentTypeVersion="14" ma:contentTypeDescription="Een nieuw document maken." ma:contentTypeScope="" ma:versionID="ea7347e093d456de5b43735047ba7b90">
  <xsd:schema xmlns:xsd="http://www.w3.org/2001/XMLSchema" xmlns:xs="http://www.w3.org/2001/XMLSchema" xmlns:p="http://schemas.microsoft.com/office/2006/metadata/properties" xmlns:ns2="50198c45-c343-401c-a870-848cc6ec6bc2" xmlns:ns3="b165502a-980f-44e7-a20a-ebc34245694e" targetNamespace="http://schemas.microsoft.com/office/2006/metadata/properties" ma:root="true" ma:fieldsID="fd10418fbbb32b18286275e5077208ef" ns2:_="" ns3:_="">
    <xsd:import namespace="50198c45-c343-401c-a870-848cc6ec6bc2"/>
    <xsd:import namespace="b165502a-980f-44e7-a20a-ebc3424569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98c45-c343-401c-a870-848cc6ec6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275c26-5aa8-4751-9e54-cd7677f77a8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5502a-980f-44e7-a20a-ebc34245694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a6a37a8e-3a9f-4954-9dc1-e36297b7636f}" ma:internalName="TaxCatchAll" ma:showField="CatchAllData" ma:web="b165502a-980f-44e7-a20a-ebc3424569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B45E98-204F-4ECB-96FC-D8A042761665}">
  <ds:schemaRefs>
    <ds:schemaRef ds:uri="http://schemas.microsoft.com/sharepoint/v3/contenttype/forms"/>
  </ds:schemaRefs>
</ds:datastoreItem>
</file>

<file path=customXml/itemProps2.xml><?xml version="1.0" encoding="utf-8"?>
<ds:datastoreItem xmlns:ds="http://schemas.openxmlformats.org/officeDocument/2006/customXml" ds:itemID="{F6F42768-ADD0-4E87-BA4B-A0A98E8B3978}">
  <ds:schemaRefs>
    <ds:schemaRef ds:uri="http://schemas.openxmlformats.org/officeDocument/2006/bibliography"/>
  </ds:schemaRefs>
</ds:datastoreItem>
</file>

<file path=customXml/itemProps3.xml><?xml version="1.0" encoding="utf-8"?>
<ds:datastoreItem xmlns:ds="http://schemas.openxmlformats.org/officeDocument/2006/customXml" ds:itemID="{0412510D-43BD-44DF-A95E-F2450FF446B8}">
  <ds:schemaRefs>
    <ds:schemaRef ds:uri="b165502a-980f-44e7-a20a-ebc34245694e"/>
    <ds:schemaRef ds:uri="http://purl.org/dc/terms/"/>
    <ds:schemaRef ds:uri="http://purl.org/dc/dcmitype/"/>
    <ds:schemaRef ds:uri="http://schemas.microsoft.com/office/2006/documentManagement/types"/>
    <ds:schemaRef ds:uri="http://www.w3.org/XML/1998/namespace"/>
    <ds:schemaRef ds:uri="http://purl.org/dc/elements/1.1/"/>
    <ds:schemaRef ds:uri="50198c45-c343-401c-a870-848cc6ec6bc2"/>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54FAA386-5F9A-42BD-A794-A75F87FFB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98c45-c343-401c-a870-848cc6ec6bc2"/>
    <ds:schemaRef ds:uri="b165502a-980f-44e7-a20a-ebc342456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Brief</Template>
  <TotalTime>0</TotalTime>
  <Pages>3</Pages>
  <Words>711</Words>
  <Characters>4099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lpstr>
    </vt:vector>
  </TitlesOfParts>
  <Company>Van Gelder BV</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Cingel, Mirjam van der</dc:creator>
  <cp:keywords/>
  <dc:description/>
  <cp:lastModifiedBy>Schot, Fabiënne</cp:lastModifiedBy>
  <cp:revision>9</cp:revision>
  <cp:lastPrinted>2025-09-15T08:44:00Z</cp:lastPrinted>
  <dcterms:created xsi:type="dcterms:W3CDTF">2026-05-08T06:49:00Z</dcterms:created>
  <dcterms:modified xsi:type="dcterms:W3CDTF">2026-05-18T06:34:00Z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0x010100EF2A68BD84D60B41A7A3D5B1513AEB72</vt:lpwstr>
  </property>
</Properties>
</file>